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B2A26" w14:textId="77777777" w:rsidR="00ED38D4" w:rsidRPr="00B63C8E" w:rsidRDefault="00A47781" w:rsidP="002B6C0A">
      <w:pPr>
        <w:spacing w:line="360" w:lineRule="auto"/>
        <w:jc w:val="both"/>
        <w:rPr>
          <w:lang w:val="en-GB"/>
        </w:rPr>
      </w:pPr>
      <w:r>
        <w:rPr>
          <w:noProof/>
          <w:lang w:val="en-GB" w:eastAsia="it-IT"/>
        </w:rPr>
        <w:t xml:space="preserve"> </w:t>
      </w:r>
    </w:p>
    <w:p w14:paraId="0FCCB3DF" w14:textId="77777777" w:rsidR="006A55B4" w:rsidRDefault="00C51E9F" w:rsidP="002B6C0A">
      <w:pPr>
        <w:spacing w:line="360" w:lineRule="auto"/>
        <w:jc w:val="both"/>
        <w:rPr>
          <w:noProof/>
          <w:lang w:val="en-GB" w:eastAsia="it-IT"/>
        </w:rPr>
      </w:pPr>
      <w:r>
        <w:rPr>
          <w:noProof/>
          <w:lang w:eastAsia="it-IT"/>
        </w:rPr>
        <w:drawing>
          <wp:inline distT="0" distB="0" distL="0" distR="0" wp14:anchorId="289B6973" wp14:editId="6D291779">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14:paraId="3B1D311B" w14:textId="77777777" w:rsidR="00460BA3" w:rsidRDefault="00080B15" w:rsidP="002B6C0A">
      <w:pPr>
        <w:spacing w:line="360" w:lineRule="auto"/>
        <w:jc w:val="both"/>
        <w:rPr>
          <w:noProof/>
          <w:lang w:val="en-GB" w:eastAsia="it-IT"/>
        </w:rPr>
      </w:pPr>
      <w:r>
        <w:rPr>
          <w:noProof/>
          <w:lang w:eastAsia="it-IT"/>
        </w:rPr>
        <w:drawing>
          <wp:inline distT="0" distB="0" distL="0" distR="0" wp14:anchorId="5C766DB9" wp14:editId="465C3A48">
            <wp:extent cx="809625" cy="800100"/>
            <wp:effectExtent l="0" t="0" r="9525"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69F1A10A" w14:textId="77777777" w:rsidR="00ED38D4" w:rsidRPr="0020373D" w:rsidRDefault="00ED38D4" w:rsidP="00DC252C">
      <w:pPr>
        <w:spacing w:line="360" w:lineRule="auto"/>
        <w:jc w:val="center"/>
        <w:rPr>
          <w:rFonts w:ascii="Garamond" w:hAnsi="Garamond"/>
          <w:b/>
          <w:color w:val="215868" w:themeColor="accent5" w:themeShade="80"/>
          <w:sz w:val="32"/>
          <w:szCs w:val="32"/>
          <w:lang w:val="en-GB"/>
        </w:rPr>
      </w:pPr>
      <w:r w:rsidRPr="0020373D">
        <w:rPr>
          <w:rFonts w:ascii="Garamond" w:hAnsi="Garamond"/>
          <w:b/>
          <w:color w:val="215868" w:themeColor="accent5" w:themeShade="80"/>
          <w:sz w:val="32"/>
          <w:szCs w:val="32"/>
          <w:lang w:val="en-GB"/>
        </w:rPr>
        <w:t xml:space="preserve">NATO </w:t>
      </w:r>
      <w:r w:rsidRPr="0020373D">
        <w:rPr>
          <w:rFonts w:ascii="Garamond" w:hAnsi="Garamond"/>
          <w:b/>
          <w:color w:val="215868" w:themeColor="accent5" w:themeShade="80"/>
          <w:sz w:val="30"/>
          <w:szCs w:val="30"/>
          <w:lang w:val="en-GB"/>
        </w:rPr>
        <w:t>DEFENSE COLLEGE</w:t>
      </w:r>
      <w:r w:rsidRPr="0020373D">
        <w:rPr>
          <w:rFonts w:ascii="Garamond" w:hAnsi="Garamond"/>
          <w:b/>
          <w:color w:val="215868" w:themeColor="accent5" w:themeShade="80"/>
          <w:sz w:val="32"/>
          <w:szCs w:val="32"/>
          <w:lang w:val="en-GB"/>
        </w:rPr>
        <w:t xml:space="preserve"> FOUNDATION</w:t>
      </w:r>
    </w:p>
    <w:p w14:paraId="75BBDA5D" w14:textId="77777777" w:rsidR="00460BA3" w:rsidRPr="0020373D" w:rsidRDefault="00ED38D4" w:rsidP="00DC252C">
      <w:pPr>
        <w:spacing w:line="360" w:lineRule="auto"/>
        <w:jc w:val="center"/>
        <w:rPr>
          <w:rFonts w:ascii="Garamond" w:hAnsi="Garamond"/>
          <w:color w:val="215868" w:themeColor="accent5" w:themeShade="80"/>
          <w:sz w:val="28"/>
          <w:szCs w:val="28"/>
          <w:lang w:val="en-GB"/>
        </w:rPr>
      </w:pPr>
      <w:r w:rsidRPr="0020373D">
        <w:rPr>
          <w:rFonts w:ascii="Garamond" w:hAnsi="Garamond"/>
          <w:b/>
          <w:color w:val="215868" w:themeColor="accent5" w:themeShade="80"/>
          <w:sz w:val="28"/>
          <w:szCs w:val="28"/>
          <w:lang w:val="en-GB"/>
        </w:rPr>
        <w:t>STRATEGIC TRENDS</w:t>
      </w:r>
    </w:p>
    <w:p w14:paraId="42B52AE7" w14:textId="4F2254E7" w:rsidR="00460BA3" w:rsidRPr="0020373D" w:rsidRDefault="00C57F5A" w:rsidP="00F74F22">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November</w:t>
      </w:r>
      <w:r w:rsidR="00460BA3" w:rsidRPr="0020373D">
        <w:rPr>
          <w:rFonts w:ascii="Garamond" w:hAnsi="Garamond"/>
          <w:color w:val="215868" w:themeColor="accent5" w:themeShade="80"/>
          <w:sz w:val="28"/>
          <w:szCs w:val="28"/>
          <w:lang w:val="en-GB"/>
        </w:rPr>
        <w:t xml:space="preserve"> 2014</w:t>
      </w:r>
    </w:p>
    <w:p w14:paraId="3B3BC958" w14:textId="77777777" w:rsidR="00A47781" w:rsidRPr="00D623E0" w:rsidRDefault="00AF6E0E" w:rsidP="002B6C0A">
      <w:pPr>
        <w:spacing w:line="360" w:lineRule="auto"/>
        <w:jc w:val="both"/>
        <w:rPr>
          <w:rFonts w:ascii="Garamond" w:hAnsi="Garamond"/>
          <w:sz w:val="36"/>
          <w:szCs w:val="36"/>
          <w:lang w:val="en-GB"/>
        </w:rPr>
      </w:pPr>
      <w:r>
        <w:rPr>
          <w:rFonts w:ascii="Garamond" w:hAnsi="Garamond"/>
          <w:b/>
          <w:sz w:val="28"/>
          <w:szCs w:val="28"/>
          <w:lang w:val="en-GB"/>
        </w:rPr>
        <w:t>MAGHREB</w:t>
      </w:r>
    </w:p>
    <w:p w14:paraId="7FA7FE3F" w14:textId="77777777" w:rsidR="00A47781" w:rsidRPr="00D969FB" w:rsidRDefault="008B745C" w:rsidP="002B6C0A">
      <w:pPr>
        <w:pStyle w:val="s2"/>
        <w:spacing w:before="0" w:beforeAutospacing="0" w:after="0" w:afterAutospacing="0" w:line="360" w:lineRule="auto"/>
        <w:jc w:val="both"/>
        <w:rPr>
          <w:rFonts w:ascii="Garamond" w:hAnsi="Garamond"/>
          <w:b/>
          <w:bCs/>
          <w:lang w:val="en-GB"/>
        </w:rPr>
      </w:pPr>
      <w:r>
        <w:rPr>
          <w:rFonts w:ascii="Garamond" w:hAnsi="Garamond"/>
          <w:b/>
          <w:bCs/>
          <w:lang w:val="en-GB"/>
        </w:rPr>
        <w:t>Libya</w:t>
      </w:r>
    </w:p>
    <w:p w14:paraId="6AD1A973" w14:textId="67DF3E79" w:rsidR="005E0671" w:rsidRDefault="005E0671" w:rsidP="002B6C0A">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 xml:space="preserve">The political climate in Libya worsened </w:t>
      </w:r>
      <w:r w:rsidR="00C434D4">
        <w:rPr>
          <w:rFonts w:ascii="Garamond" w:hAnsi="Garamond"/>
          <w:bCs/>
          <w:shd w:val="clear" w:color="auto" w:fill="FFFFFF"/>
          <w:lang w:val="en-GB" w:bidi="en-US"/>
        </w:rPr>
        <w:t xml:space="preserve">immediately </w:t>
      </w:r>
      <w:r>
        <w:rPr>
          <w:rFonts w:ascii="Garamond" w:hAnsi="Garamond"/>
          <w:bCs/>
          <w:shd w:val="clear" w:color="auto" w:fill="FFFFFF"/>
          <w:lang w:val="en-GB" w:bidi="en-US"/>
        </w:rPr>
        <w:t>after the pronouncement of the Supreme Court on 6</w:t>
      </w:r>
      <w:r w:rsidRPr="005E0671">
        <w:rPr>
          <w:rFonts w:ascii="Garamond" w:hAnsi="Garamond"/>
          <w:bCs/>
          <w:shd w:val="clear" w:color="auto" w:fill="FFFFFF"/>
          <w:vertAlign w:val="superscript"/>
          <w:lang w:val="en-GB" w:bidi="en-US"/>
        </w:rPr>
        <w:t>th</w:t>
      </w:r>
      <w:r w:rsidR="005504EE">
        <w:rPr>
          <w:rFonts w:ascii="Garamond" w:hAnsi="Garamond"/>
          <w:bCs/>
          <w:shd w:val="clear" w:color="auto" w:fill="FFFFFF"/>
          <w:lang w:val="en-GB" w:bidi="en-US"/>
        </w:rPr>
        <w:t xml:space="preserve"> November. </w:t>
      </w:r>
      <w:r w:rsidR="00151564">
        <w:rPr>
          <w:rFonts w:ascii="Garamond" w:hAnsi="Garamond"/>
          <w:bCs/>
          <w:shd w:val="clear" w:color="auto" w:fill="FFFFFF"/>
          <w:lang w:val="en-GB" w:bidi="en-US"/>
        </w:rPr>
        <w:t xml:space="preserve">The judicial body </w:t>
      </w:r>
      <w:r>
        <w:rPr>
          <w:rFonts w:ascii="Garamond" w:hAnsi="Garamond"/>
          <w:bCs/>
          <w:shd w:val="clear" w:color="auto" w:fill="FFFFFF"/>
          <w:lang w:val="en-GB" w:bidi="en-US"/>
        </w:rPr>
        <w:t xml:space="preserve">declared </w:t>
      </w:r>
      <w:r w:rsidR="00C434D4">
        <w:rPr>
          <w:rFonts w:ascii="Garamond" w:hAnsi="Garamond"/>
          <w:bCs/>
          <w:shd w:val="clear" w:color="auto" w:fill="FFFFFF"/>
          <w:lang w:val="en-GB" w:bidi="en-US"/>
        </w:rPr>
        <w:t>the internationally recognised P</w:t>
      </w:r>
      <w:r>
        <w:rPr>
          <w:rFonts w:ascii="Garamond" w:hAnsi="Garamond"/>
          <w:bCs/>
          <w:shd w:val="clear" w:color="auto" w:fill="FFFFFF"/>
          <w:lang w:val="en-GB" w:bidi="en-US"/>
        </w:rPr>
        <w:t xml:space="preserve">arliament </w:t>
      </w:r>
      <w:r w:rsidR="009631CA">
        <w:rPr>
          <w:rFonts w:ascii="Garamond" w:hAnsi="Garamond"/>
          <w:bCs/>
          <w:shd w:val="clear" w:color="auto" w:fill="FFFFFF"/>
          <w:lang w:val="en-GB" w:bidi="en-US"/>
        </w:rPr>
        <w:t xml:space="preserve">in </w:t>
      </w:r>
      <w:proofErr w:type="spellStart"/>
      <w:r w:rsidR="009631CA">
        <w:rPr>
          <w:rFonts w:ascii="Garamond" w:hAnsi="Garamond"/>
          <w:bCs/>
          <w:shd w:val="clear" w:color="auto" w:fill="FFFFFF"/>
          <w:lang w:val="en-GB" w:bidi="en-US"/>
        </w:rPr>
        <w:t>Tobruk</w:t>
      </w:r>
      <w:proofErr w:type="spellEnd"/>
      <w:r w:rsidR="009631CA">
        <w:rPr>
          <w:rFonts w:ascii="Garamond" w:hAnsi="Garamond"/>
          <w:bCs/>
          <w:shd w:val="clear" w:color="auto" w:fill="FFFFFF"/>
          <w:lang w:val="en-GB" w:bidi="en-US"/>
        </w:rPr>
        <w:t xml:space="preserve"> as unconstitutional and invalidated the June election of the House of Representative</w:t>
      </w:r>
      <w:r w:rsidR="00C57F5A">
        <w:rPr>
          <w:rFonts w:ascii="Garamond" w:hAnsi="Garamond"/>
          <w:bCs/>
          <w:shd w:val="clear" w:color="auto" w:fill="FFFFFF"/>
          <w:lang w:val="en-GB" w:bidi="en-US"/>
        </w:rPr>
        <w:t>s</w:t>
      </w:r>
      <w:r w:rsidR="009631CA">
        <w:rPr>
          <w:rFonts w:ascii="Garamond" w:hAnsi="Garamond"/>
          <w:bCs/>
          <w:shd w:val="clear" w:color="auto" w:fill="FFFFFF"/>
          <w:lang w:val="en-GB" w:bidi="en-US"/>
        </w:rPr>
        <w:t xml:space="preserve"> </w:t>
      </w:r>
      <w:r w:rsidR="009F1841">
        <w:rPr>
          <w:rFonts w:ascii="Garamond" w:hAnsi="Garamond"/>
          <w:bCs/>
          <w:shd w:val="clear" w:color="auto" w:fill="FFFFFF"/>
          <w:lang w:val="en-GB" w:bidi="en-US"/>
        </w:rPr>
        <w:t>on account of</w:t>
      </w:r>
      <w:r w:rsidR="00CE7588">
        <w:rPr>
          <w:rFonts w:ascii="Garamond" w:hAnsi="Garamond"/>
          <w:bCs/>
          <w:shd w:val="clear" w:color="auto" w:fill="FFFFFF"/>
          <w:lang w:val="en-GB" w:bidi="en-US"/>
        </w:rPr>
        <w:t xml:space="preserve"> </w:t>
      </w:r>
      <w:r w:rsidR="009631CA">
        <w:rPr>
          <w:rFonts w:ascii="Garamond" w:hAnsi="Garamond"/>
          <w:bCs/>
          <w:shd w:val="clear" w:color="auto" w:fill="FFFFFF"/>
          <w:lang w:val="en-GB" w:bidi="en-US"/>
        </w:rPr>
        <w:t>the violation of Libya’s provisional constitu</w:t>
      </w:r>
      <w:r w:rsidR="00C434D4">
        <w:rPr>
          <w:rFonts w:ascii="Garamond" w:hAnsi="Garamond"/>
          <w:bCs/>
          <w:shd w:val="clear" w:color="auto" w:fill="FFFFFF"/>
          <w:lang w:val="en-GB" w:bidi="en-US"/>
        </w:rPr>
        <w:t xml:space="preserve">tion by the committee in charge of drafting </w:t>
      </w:r>
      <w:r w:rsidR="009631CA">
        <w:rPr>
          <w:rFonts w:ascii="Garamond" w:hAnsi="Garamond"/>
          <w:bCs/>
          <w:shd w:val="clear" w:color="auto" w:fill="FFFFFF"/>
          <w:lang w:val="en-GB" w:bidi="en-US"/>
        </w:rPr>
        <w:t xml:space="preserve">the election law. </w:t>
      </w:r>
      <w:r>
        <w:rPr>
          <w:rFonts w:ascii="Garamond" w:hAnsi="Garamond"/>
          <w:bCs/>
          <w:shd w:val="clear" w:color="auto" w:fill="FFFFFF"/>
          <w:lang w:val="en-GB" w:bidi="en-US"/>
        </w:rPr>
        <w:t xml:space="preserve"> </w:t>
      </w:r>
    </w:p>
    <w:p w14:paraId="085E96A5" w14:textId="2F501597" w:rsidR="007849F8" w:rsidRDefault="00EF0F65" w:rsidP="002B6C0A">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 xml:space="preserve">The </w:t>
      </w:r>
      <w:proofErr w:type="spellStart"/>
      <w:r w:rsidR="007849F8">
        <w:rPr>
          <w:rFonts w:ascii="Garamond" w:hAnsi="Garamond"/>
          <w:bCs/>
          <w:shd w:val="clear" w:color="auto" w:fill="FFFFFF"/>
          <w:lang w:val="en-GB" w:bidi="en-US"/>
        </w:rPr>
        <w:t>Tobruk</w:t>
      </w:r>
      <w:proofErr w:type="spellEnd"/>
      <w:r w:rsidR="007849F8">
        <w:rPr>
          <w:rFonts w:ascii="Garamond" w:hAnsi="Garamond"/>
          <w:bCs/>
          <w:shd w:val="clear" w:color="auto" w:fill="FFFFFF"/>
          <w:lang w:val="en-GB" w:bidi="en-US"/>
        </w:rPr>
        <w:t xml:space="preserve"> Parliament</w:t>
      </w:r>
      <w:r w:rsidR="00151564">
        <w:rPr>
          <w:rFonts w:ascii="Garamond" w:hAnsi="Garamond"/>
          <w:bCs/>
          <w:shd w:val="clear" w:color="auto" w:fill="FFFFFF"/>
          <w:lang w:val="en-GB" w:bidi="en-US"/>
        </w:rPr>
        <w:t xml:space="preserve">, which is characterised by a strong representation of liberals and federalists, </w:t>
      </w:r>
      <w:r w:rsidR="00263808">
        <w:rPr>
          <w:rFonts w:ascii="Garamond" w:hAnsi="Garamond"/>
          <w:bCs/>
          <w:shd w:val="clear" w:color="auto" w:fill="FFFFFF"/>
          <w:lang w:val="en-GB" w:bidi="en-US"/>
        </w:rPr>
        <w:t xml:space="preserve">rejected the decision and </w:t>
      </w:r>
      <w:r w:rsidR="007849F8">
        <w:rPr>
          <w:rFonts w:ascii="Garamond" w:hAnsi="Garamond"/>
          <w:bCs/>
          <w:shd w:val="clear" w:color="auto" w:fill="FFFFFF"/>
          <w:lang w:val="en-GB" w:bidi="en-US"/>
        </w:rPr>
        <w:t>accused the Supreme Court</w:t>
      </w:r>
      <w:r w:rsidR="004C57B5">
        <w:rPr>
          <w:rFonts w:ascii="Garamond" w:hAnsi="Garamond"/>
          <w:bCs/>
          <w:shd w:val="clear" w:color="auto" w:fill="FFFFFF"/>
          <w:lang w:val="en-GB" w:bidi="en-US"/>
        </w:rPr>
        <w:t xml:space="preserve"> based in Tripoli</w:t>
      </w:r>
      <w:r w:rsidR="007849F8">
        <w:rPr>
          <w:rFonts w:ascii="Garamond" w:hAnsi="Garamond"/>
          <w:bCs/>
          <w:shd w:val="clear" w:color="auto" w:fill="FFFFFF"/>
          <w:lang w:val="en-GB" w:bidi="en-US"/>
        </w:rPr>
        <w:t xml:space="preserve"> </w:t>
      </w:r>
      <w:r w:rsidR="004C57B5">
        <w:rPr>
          <w:rFonts w:ascii="Garamond" w:hAnsi="Garamond"/>
          <w:bCs/>
          <w:shd w:val="clear" w:color="auto" w:fill="FFFFFF"/>
          <w:lang w:val="en-GB" w:bidi="en-US"/>
        </w:rPr>
        <w:t xml:space="preserve">to rule under the threat of arms. </w:t>
      </w:r>
      <w:r w:rsidR="008E162A">
        <w:rPr>
          <w:rFonts w:ascii="Garamond" w:hAnsi="Garamond"/>
          <w:bCs/>
          <w:shd w:val="clear" w:color="auto" w:fill="FFFFFF"/>
          <w:lang w:val="en-GB" w:bidi="en-US"/>
        </w:rPr>
        <w:t xml:space="preserve">In August the capital was seized </w:t>
      </w:r>
      <w:r w:rsidR="004C57B5">
        <w:rPr>
          <w:rFonts w:ascii="Garamond" w:hAnsi="Garamond"/>
          <w:bCs/>
          <w:shd w:val="clear" w:color="auto" w:fill="FFFFFF"/>
          <w:lang w:val="en-GB" w:bidi="en-US"/>
        </w:rPr>
        <w:t xml:space="preserve">by </w:t>
      </w:r>
      <w:r w:rsidR="008E162A">
        <w:rPr>
          <w:rFonts w:ascii="Garamond" w:hAnsi="Garamond"/>
          <w:bCs/>
          <w:shd w:val="clear" w:color="auto" w:fill="FFFFFF"/>
          <w:lang w:val="en-GB" w:bidi="en-US"/>
        </w:rPr>
        <w:t xml:space="preserve">Operation Dawn </w:t>
      </w:r>
      <w:r w:rsidR="0006278B">
        <w:rPr>
          <w:rFonts w:ascii="Garamond" w:hAnsi="Garamond"/>
          <w:bCs/>
          <w:shd w:val="clear" w:color="auto" w:fill="FFFFFF"/>
          <w:lang w:val="en-GB" w:bidi="en-US"/>
        </w:rPr>
        <w:t>(</w:t>
      </w:r>
      <w:proofErr w:type="spellStart"/>
      <w:r w:rsidR="0006278B">
        <w:rPr>
          <w:rFonts w:ascii="Garamond" w:hAnsi="Garamond"/>
          <w:bCs/>
          <w:shd w:val="clear" w:color="auto" w:fill="FFFFFF"/>
          <w:lang w:val="en-GB" w:bidi="en-US"/>
        </w:rPr>
        <w:t>Fajr</w:t>
      </w:r>
      <w:proofErr w:type="spellEnd"/>
      <w:r w:rsidR="0006278B">
        <w:rPr>
          <w:rFonts w:ascii="Garamond" w:hAnsi="Garamond"/>
          <w:bCs/>
          <w:shd w:val="clear" w:color="auto" w:fill="FFFFFF"/>
          <w:lang w:val="en-GB" w:bidi="en-US"/>
        </w:rPr>
        <w:t xml:space="preserve">) </w:t>
      </w:r>
      <w:r w:rsidR="008E162A">
        <w:rPr>
          <w:rFonts w:ascii="Garamond" w:hAnsi="Garamond"/>
          <w:bCs/>
          <w:shd w:val="clear" w:color="auto" w:fill="FFFFFF"/>
          <w:lang w:val="en-GB" w:bidi="en-US"/>
        </w:rPr>
        <w:t>coalition, which</w:t>
      </w:r>
      <w:r w:rsidR="00CE7588">
        <w:rPr>
          <w:rFonts w:ascii="Garamond" w:hAnsi="Garamond"/>
          <w:bCs/>
          <w:shd w:val="clear" w:color="auto" w:fill="FFFFFF"/>
          <w:lang w:val="en-GB" w:bidi="en-US"/>
        </w:rPr>
        <w:t xml:space="preserve"> had reinstated </w:t>
      </w:r>
      <w:r w:rsidR="004C57B5">
        <w:rPr>
          <w:rFonts w:ascii="Garamond" w:hAnsi="Garamond"/>
          <w:bCs/>
          <w:shd w:val="clear" w:color="auto" w:fill="FFFFFF"/>
          <w:lang w:val="en-GB" w:bidi="en-US"/>
        </w:rPr>
        <w:t xml:space="preserve">the General National Congress (GNC), </w:t>
      </w:r>
      <w:r w:rsidR="00CE7588">
        <w:rPr>
          <w:rFonts w:ascii="Garamond" w:hAnsi="Garamond"/>
          <w:bCs/>
          <w:shd w:val="clear" w:color="auto" w:fill="FFFFFF"/>
          <w:lang w:val="en-GB" w:bidi="en-US"/>
        </w:rPr>
        <w:t xml:space="preserve">the previous Parliament </w:t>
      </w:r>
      <w:r w:rsidR="004C57B5">
        <w:rPr>
          <w:rFonts w:ascii="Garamond" w:hAnsi="Garamond"/>
          <w:bCs/>
          <w:shd w:val="clear" w:color="auto" w:fill="FFFFFF"/>
          <w:lang w:val="en-GB" w:bidi="en-US"/>
        </w:rPr>
        <w:t>where Islamist</w:t>
      </w:r>
      <w:r w:rsidR="008E162A">
        <w:rPr>
          <w:rFonts w:ascii="Garamond" w:hAnsi="Garamond"/>
          <w:bCs/>
          <w:shd w:val="clear" w:color="auto" w:fill="FFFFFF"/>
          <w:lang w:val="en-GB" w:bidi="en-US"/>
        </w:rPr>
        <w:t>s</w:t>
      </w:r>
      <w:r w:rsidR="004C57B5">
        <w:rPr>
          <w:rFonts w:ascii="Garamond" w:hAnsi="Garamond"/>
          <w:bCs/>
          <w:shd w:val="clear" w:color="auto" w:fill="FFFFFF"/>
          <w:lang w:val="en-GB" w:bidi="en-US"/>
        </w:rPr>
        <w:t xml:space="preserve"> are more represented. </w:t>
      </w:r>
    </w:p>
    <w:p w14:paraId="6B3868F1" w14:textId="6A628B81" w:rsidR="00263808" w:rsidRDefault="00263808" w:rsidP="002B6C0A">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 xml:space="preserve">Despite the fact that the decision </w:t>
      </w:r>
      <w:r w:rsidR="00151564">
        <w:rPr>
          <w:rFonts w:ascii="Garamond" w:hAnsi="Garamond"/>
          <w:bCs/>
          <w:shd w:val="clear" w:color="auto" w:fill="FFFFFF"/>
          <w:lang w:val="en-GB" w:bidi="en-US"/>
        </w:rPr>
        <w:t xml:space="preserve">of the Supreme Court </w:t>
      </w:r>
      <w:r>
        <w:rPr>
          <w:rFonts w:ascii="Garamond" w:hAnsi="Garamond"/>
          <w:bCs/>
          <w:shd w:val="clear" w:color="auto" w:fill="FFFFFF"/>
          <w:lang w:val="en-GB" w:bidi="en-US"/>
        </w:rPr>
        <w:t xml:space="preserve">will not produce any tangible result due to the current </w:t>
      </w:r>
      <w:r w:rsidR="00CE7588">
        <w:rPr>
          <w:rFonts w:ascii="Garamond" w:hAnsi="Garamond"/>
          <w:bCs/>
          <w:shd w:val="clear" w:color="auto" w:fill="FFFFFF"/>
          <w:lang w:val="en-GB" w:bidi="en-US"/>
        </w:rPr>
        <w:t>territorial</w:t>
      </w:r>
      <w:r>
        <w:rPr>
          <w:rFonts w:ascii="Garamond" w:hAnsi="Garamond"/>
          <w:bCs/>
          <w:shd w:val="clear" w:color="auto" w:fill="FFFFFF"/>
          <w:lang w:val="en-GB" w:bidi="en-US"/>
        </w:rPr>
        <w:t xml:space="preserve"> </w:t>
      </w:r>
      <w:r w:rsidR="005C408A">
        <w:rPr>
          <w:rFonts w:ascii="Garamond" w:hAnsi="Garamond"/>
          <w:bCs/>
          <w:shd w:val="clear" w:color="auto" w:fill="FFFFFF"/>
          <w:lang w:val="en-GB" w:bidi="en-US"/>
        </w:rPr>
        <w:t>fragmentation</w:t>
      </w:r>
      <w:r>
        <w:rPr>
          <w:rFonts w:ascii="Garamond" w:hAnsi="Garamond"/>
          <w:bCs/>
          <w:shd w:val="clear" w:color="auto" w:fill="FFFFFF"/>
          <w:lang w:val="en-GB" w:bidi="en-US"/>
        </w:rPr>
        <w:t xml:space="preserve"> of Libya, it </w:t>
      </w:r>
      <w:r w:rsidR="00151564">
        <w:rPr>
          <w:rFonts w:ascii="Garamond" w:hAnsi="Garamond"/>
          <w:bCs/>
          <w:shd w:val="clear" w:color="auto" w:fill="FFFFFF"/>
          <w:lang w:val="en-GB" w:bidi="en-US"/>
        </w:rPr>
        <w:t>will strengthen</w:t>
      </w:r>
      <w:r w:rsidR="00077834">
        <w:rPr>
          <w:rFonts w:ascii="Garamond" w:hAnsi="Garamond"/>
          <w:bCs/>
          <w:shd w:val="clear" w:color="auto" w:fill="FFFFFF"/>
          <w:lang w:val="en-GB" w:bidi="en-US"/>
        </w:rPr>
        <w:t xml:space="preserve"> the position of the GNC</w:t>
      </w:r>
      <w:r w:rsidR="00C57F5A">
        <w:rPr>
          <w:rFonts w:ascii="Garamond" w:hAnsi="Garamond"/>
          <w:bCs/>
          <w:shd w:val="clear" w:color="auto" w:fill="FFFFFF"/>
          <w:lang w:val="en-GB" w:bidi="en-US"/>
        </w:rPr>
        <w:t xml:space="preserve">. </w:t>
      </w:r>
      <w:r w:rsidR="008E162A">
        <w:rPr>
          <w:rFonts w:ascii="Garamond" w:hAnsi="Garamond"/>
          <w:bCs/>
          <w:shd w:val="clear" w:color="auto" w:fill="FFFFFF"/>
          <w:lang w:val="en-GB" w:bidi="en-US"/>
        </w:rPr>
        <w:t>It could be expected that</w:t>
      </w:r>
      <w:r w:rsidR="0006278B">
        <w:rPr>
          <w:rFonts w:ascii="Garamond" w:hAnsi="Garamond"/>
          <w:bCs/>
          <w:shd w:val="clear" w:color="auto" w:fill="FFFFFF"/>
          <w:lang w:val="en-GB" w:bidi="en-US"/>
        </w:rPr>
        <w:t xml:space="preserve"> the GNC will be more legitimated, </w:t>
      </w:r>
      <w:r w:rsidR="00CE7588">
        <w:rPr>
          <w:rFonts w:ascii="Garamond" w:hAnsi="Garamond"/>
          <w:bCs/>
          <w:shd w:val="clear" w:color="auto" w:fill="FFFFFF"/>
          <w:lang w:val="en-GB" w:bidi="en-US"/>
        </w:rPr>
        <w:t xml:space="preserve">at </w:t>
      </w:r>
      <w:r w:rsidR="00C57F5A">
        <w:rPr>
          <w:rFonts w:ascii="Garamond" w:hAnsi="Garamond"/>
          <w:bCs/>
          <w:shd w:val="clear" w:color="auto" w:fill="FFFFFF"/>
          <w:lang w:val="en-GB" w:bidi="en-US"/>
        </w:rPr>
        <w:t>least in</w:t>
      </w:r>
      <w:r w:rsidR="00077834">
        <w:rPr>
          <w:rFonts w:ascii="Garamond" w:hAnsi="Garamond"/>
          <w:bCs/>
          <w:shd w:val="clear" w:color="auto" w:fill="FFFFFF"/>
          <w:lang w:val="en-GB" w:bidi="en-US"/>
        </w:rPr>
        <w:t xml:space="preserve"> </w:t>
      </w:r>
      <w:r w:rsidR="00CE7588">
        <w:rPr>
          <w:rFonts w:ascii="Garamond" w:hAnsi="Garamond"/>
          <w:bCs/>
          <w:shd w:val="clear" w:color="auto" w:fill="FFFFFF"/>
          <w:lang w:val="en-GB" w:bidi="en-US"/>
        </w:rPr>
        <w:t xml:space="preserve">the </w:t>
      </w:r>
      <w:r w:rsidR="00077834">
        <w:rPr>
          <w:rFonts w:ascii="Garamond" w:hAnsi="Garamond"/>
          <w:bCs/>
          <w:shd w:val="clear" w:color="auto" w:fill="FFFFFF"/>
          <w:lang w:val="en-GB" w:bidi="en-US"/>
        </w:rPr>
        <w:t xml:space="preserve">negotiation </w:t>
      </w:r>
      <w:r w:rsidR="0006278B">
        <w:rPr>
          <w:rFonts w:ascii="Garamond" w:hAnsi="Garamond"/>
          <w:bCs/>
          <w:shd w:val="clear" w:color="auto" w:fill="FFFFFF"/>
          <w:lang w:val="en-GB" w:bidi="en-US"/>
        </w:rPr>
        <w:t xml:space="preserve">attempts </w:t>
      </w:r>
      <w:r w:rsidR="00F06DEC">
        <w:rPr>
          <w:rFonts w:ascii="Garamond" w:hAnsi="Garamond"/>
          <w:bCs/>
          <w:shd w:val="clear" w:color="auto" w:fill="FFFFFF"/>
          <w:lang w:val="en-GB" w:bidi="en-US"/>
        </w:rPr>
        <w:t>via-à-</w:t>
      </w:r>
      <w:proofErr w:type="spellStart"/>
      <w:r w:rsidR="00F06DEC">
        <w:rPr>
          <w:rFonts w:ascii="Garamond" w:hAnsi="Garamond"/>
          <w:bCs/>
          <w:shd w:val="clear" w:color="auto" w:fill="FFFFFF"/>
          <w:lang w:val="en-GB" w:bidi="en-US"/>
        </w:rPr>
        <w:t>vis</w:t>
      </w:r>
      <w:proofErr w:type="spellEnd"/>
      <w:r w:rsidR="00F06DEC">
        <w:rPr>
          <w:rFonts w:ascii="Garamond" w:hAnsi="Garamond"/>
          <w:bCs/>
          <w:shd w:val="clear" w:color="auto" w:fill="FFFFFF"/>
          <w:lang w:val="en-GB" w:bidi="en-US"/>
        </w:rPr>
        <w:t xml:space="preserve"> the </w:t>
      </w:r>
      <w:proofErr w:type="spellStart"/>
      <w:r w:rsidR="00F06DEC">
        <w:rPr>
          <w:rFonts w:ascii="Garamond" w:hAnsi="Garamond"/>
          <w:bCs/>
          <w:shd w:val="clear" w:color="auto" w:fill="FFFFFF"/>
          <w:lang w:val="en-GB" w:bidi="en-US"/>
        </w:rPr>
        <w:t>Tobruk</w:t>
      </w:r>
      <w:proofErr w:type="spellEnd"/>
      <w:r w:rsidR="00F06DEC">
        <w:rPr>
          <w:rFonts w:ascii="Garamond" w:hAnsi="Garamond"/>
          <w:bCs/>
          <w:shd w:val="clear" w:color="auto" w:fill="FFFFFF"/>
          <w:lang w:val="en-GB" w:bidi="en-US"/>
        </w:rPr>
        <w:t xml:space="preserve"> Parliament</w:t>
      </w:r>
      <w:r w:rsidR="00EF0F65">
        <w:rPr>
          <w:rFonts w:ascii="Garamond" w:hAnsi="Garamond"/>
          <w:bCs/>
          <w:shd w:val="clear" w:color="auto" w:fill="FFFFFF"/>
          <w:lang w:val="en-GB" w:bidi="en-US"/>
        </w:rPr>
        <w:t xml:space="preserve">, providing a chance for </w:t>
      </w:r>
      <w:r w:rsidR="00077834">
        <w:rPr>
          <w:rFonts w:ascii="Garamond" w:hAnsi="Garamond"/>
          <w:bCs/>
          <w:shd w:val="clear" w:color="auto" w:fill="FFFFFF"/>
          <w:lang w:val="en-GB" w:bidi="en-US"/>
        </w:rPr>
        <w:t>national dialogue.</w:t>
      </w:r>
    </w:p>
    <w:p w14:paraId="2FC5E0C7" w14:textId="7A6CA2D6" w:rsidR="009631CA" w:rsidRDefault="0006278B" w:rsidP="002B6C0A">
      <w:pPr>
        <w:pStyle w:val="s2"/>
        <w:spacing w:after="0" w:line="360" w:lineRule="auto"/>
        <w:jc w:val="both"/>
        <w:rPr>
          <w:rFonts w:ascii="Garamond" w:hAnsi="Garamond"/>
          <w:bCs/>
          <w:shd w:val="clear" w:color="auto" w:fill="FFFFFF"/>
          <w:lang w:val="en-GB" w:bidi="en-US"/>
        </w:rPr>
      </w:pPr>
      <w:r w:rsidRPr="00EF0F65">
        <w:rPr>
          <w:rFonts w:ascii="Garamond" w:hAnsi="Garamond"/>
          <w:bCs/>
          <w:shd w:val="clear" w:color="auto" w:fill="FFFFFF"/>
          <w:lang w:val="en-GB" w:bidi="en-US"/>
        </w:rPr>
        <w:t>At the in</w:t>
      </w:r>
      <w:r w:rsidR="00707543" w:rsidRPr="00EF0F65">
        <w:rPr>
          <w:rFonts w:ascii="Garamond" w:hAnsi="Garamond"/>
          <w:bCs/>
          <w:shd w:val="clear" w:color="auto" w:fill="FFFFFF"/>
          <w:lang w:val="en-GB" w:bidi="en-US"/>
        </w:rPr>
        <w:t>ternational level</w:t>
      </w:r>
      <w:r w:rsidR="00707543">
        <w:rPr>
          <w:rFonts w:ascii="Garamond" w:hAnsi="Garamond"/>
          <w:bCs/>
          <w:shd w:val="clear" w:color="auto" w:fill="FFFFFF"/>
          <w:lang w:val="en-GB" w:bidi="en-US"/>
        </w:rPr>
        <w:t xml:space="preserve">, the different </w:t>
      </w:r>
      <w:r w:rsidR="00EF0F65">
        <w:rPr>
          <w:rFonts w:ascii="Garamond" w:hAnsi="Garamond"/>
          <w:bCs/>
          <w:shd w:val="clear" w:color="auto" w:fill="FFFFFF"/>
          <w:lang w:val="en-GB" w:bidi="en-US"/>
        </w:rPr>
        <w:t>responsibilities</w:t>
      </w:r>
      <w:r w:rsidR="00707543">
        <w:rPr>
          <w:rFonts w:ascii="Garamond" w:hAnsi="Garamond"/>
          <w:bCs/>
          <w:shd w:val="clear" w:color="auto" w:fill="FFFFFF"/>
          <w:lang w:val="en-GB" w:bidi="en-US"/>
        </w:rPr>
        <w:t xml:space="preserve"> of the principal regional powers </w:t>
      </w:r>
      <w:r w:rsidR="00EF0F65">
        <w:rPr>
          <w:rFonts w:ascii="Garamond" w:hAnsi="Garamond"/>
          <w:bCs/>
          <w:shd w:val="clear" w:color="auto" w:fill="FFFFFF"/>
          <w:lang w:val="en-GB" w:bidi="en-US"/>
        </w:rPr>
        <w:t xml:space="preserve">in </w:t>
      </w:r>
      <w:r w:rsidR="00707543">
        <w:rPr>
          <w:rFonts w:ascii="Garamond" w:hAnsi="Garamond"/>
          <w:bCs/>
          <w:shd w:val="clear" w:color="auto" w:fill="FFFFFF"/>
          <w:lang w:val="en-GB" w:bidi="en-US"/>
        </w:rPr>
        <w:t>Libya crisis</w:t>
      </w:r>
      <w:r w:rsidR="00FA177E">
        <w:rPr>
          <w:rFonts w:ascii="Garamond" w:hAnsi="Garamond"/>
          <w:bCs/>
          <w:shd w:val="clear" w:color="auto" w:fill="FFFFFF"/>
          <w:lang w:val="en-GB" w:bidi="en-US"/>
        </w:rPr>
        <w:t xml:space="preserve"> </w:t>
      </w:r>
      <w:r w:rsidR="00CE7588">
        <w:rPr>
          <w:rFonts w:ascii="Garamond" w:hAnsi="Garamond"/>
          <w:bCs/>
          <w:shd w:val="clear" w:color="auto" w:fill="FFFFFF"/>
          <w:lang w:val="en-GB" w:bidi="en-US"/>
        </w:rPr>
        <w:t>became</w:t>
      </w:r>
      <w:r w:rsidR="00FA177E">
        <w:rPr>
          <w:rFonts w:ascii="Garamond" w:hAnsi="Garamond"/>
          <w:bCs/>
          <w:shd w:val="clear" w:color="auto" w:fill="FFFFFF"/>
          <w:lang w:val="en-GB" w:bidi="en-US"/>
        </w:rPr>
        <w:t xml:space="preserve"> more evident</w:t>
      </w:r>
      <w:r w:rsidR="00707543">
        <w:rPr>
          <w:rFonts w:ascii="Garamond" w:hAnsi="Garamond"/>
          <w:bCs/>
          <w:shd w:val="clear" w:color="auto" w:fill="FFFFFF"/>
          <w:lang w:val="en-GB" w:bidi="en-US"/>
        </w:rPr>
        <w:t xml:space="preserve">. The bombings of the </w:t>
      </w:r>
      <w:r w:rsidR="00EF0F65">
        <w:rPr>
          <w:rFonts w:ascii="Garamond" w:hAnsi="Garamond"/>
          <w:bCs/>
          <w:shd w:val="clear" w:color="auto" w:fill="FFFFFF"/>
          <w:lang w:val="en-GB" w:bidi="en-US"/>
        </w:rPr>
        <w:t>Egy</w:t>
      </w:r>
      <w:r w:rsidR="009A15AA">
        <w:rPr>
          <w:rFonts w:ascii="Garamond" w:hAnsi="Garamond"/>
          <w:bCs/>
          <w:shd w:val="clear" w:color="auto" w:fill="FFFFFF"/>
          <w:lang w:val="en-GB" w:bidi="en-US"/>
        </w:rPr>
        <w:t>ptian and United Arab Emirates (UAE) e</w:t>
      </w:r>
      <w:r w:rsidR="00EF0F65">
        <w:rPr>
          <w:rFonts w:ascii="Garamond" w:hAnsi="Garamond"/>
          <w:bCs/>
          <w:shd w:val="clear" w:color="auto" w:fill="FFFFFF"/>
          <w:lang w:val="en-GB" w:bidi="en-US"/>
        </w:rPr>
        <w:t>mbassies</w:t>
      </w:r>
      <w:r w:rsidR="00CE7588">
        <w:rPr>
          <w:rFonts w:ascii="Garamond" w:hAnsi="Garamond"/>
          <w:bCs/>
          <w:shd w:val="clear" w:color="auto" w:fill="FFFFFF"/>
          <w:lang w:val="en-GB" w:bidi="en-US"/>
        </w:rPr>
        <w:t xml:space="preserve"> </w:t>
      </w:r>
      <w:r w:rsidR="00EF0F65">
        <w:rPr>
          <w:rFonts w:ascii="Garamond" w:hAnsi="Garamond"/>
          <w:bCs/>
          <w:shd w:val="clear" w:color="auto" w:fill="FFFFFF"/>
          <w:lang w:val="en-GB" w:bidi="en-US"/>
        </w:rPr>
        <w:t xml:space="preserve">in Tripoli </w:t>
      </w:r>
      <w:r w:rsidR="00707543">
        <w:rPr>
          <w:rFonts w:ascii="Garamond" w:hAnsi="Garamond"/>
          <w:bCs/>
          <w:shd w:val="clear" w:color="auto" w:fill="FFFFFF"/>
          <w:lang w:val="en-GB" w:bidi="en-US"/>
        </w:rPr>
        <w:t>on 13</w:t>
      </w:r>
      <w:r w:rsidR="00707543" w:rsidRPr="00707543">
        <w:rPr>
          <w:rFonts w:ascii="Garamond" w:hAnsi="Garamond"/>
          <w:bCs/>
          <w:shd w:val="clear" w:color="auto" w:fill="FFFFFF"/>
          <w:vertAlign w:val="superscript"/>
          <w:lang w:val="en-GB" w:bidi="en-US"/>
        </w:rPr>
        <w:t>th</w:t>
      </w:r>
      <w:r w:rsidR="00707543">
        <w:rPr>
          <w:rFonts w:ascii="Garamond" w:hAnsi="Garamond"/>
          <w:bCs/>
          <w:shd w:val="clear" w:color="auto" w:fill="FFFFFF"/>
          <w:lang w:val="en-GB" w:bidi="en-US"/>
        </w:rPr>
        <w:t xml:space="preserve"> November </w:t>
      </w:r>
      <w:r w:rsidR="00FA177E">
        <w:rPr>
          <w:rFonts w:ascii="Garamond" w:hAnsi="Garamond"/>
          <w:bCs/>
          <w:shd w:val="clear" w:color="auto" w:fill="FFFFFF"/>
          <w:lang w:val="en-GB" w:bidi="en-US"/>
        </w:rPr>
        <w:t xml:space="preserve">provided a clear example: </w:t>
      </w:r>
      <w:r w:rsidR="009A15AA">
        <w:rPr>
          <w:rFonts w:ascii="Garamond" w:hAnsi="Garamond"/>
          <w:bCs/>
          <w:shd w:val="clear" w:color="auto" w:fill="FFFFFF"/>
          <w:lang w:val="en-GB" w:bidi="en-US"/>
        </w:rPr>
        <w:t>Egypt and UAE are</w:t>
      </w:r>
      <w:r w:rsidR="00CE7588">
        <w:rPr>
          <w:rFonts w:ascii="Garamond" w:hAnsi="Garamond"/>
          <w:bCs/>
          <w:shd w:val="clear" w:color="auto" w:fill="FFFFFF"/>
          <w:lang w:val="en-GB" w:bidi="en-US"/>
        </w:rPr>
        <w:t xml:space="preserve"> often</w:t>
      </w:r>
      <w:r w:rsidR="008E162A">
        <w:rPr>
          <w:rFonts w:ascii="Garamond" w:hAnsi="Garamond"/>
          <w:bCs/>
          <w:shd w:val="clear" w:color="auto" w:fill="FFFFFF"/>
          <w:lang w:val="en-GB" w:bidi="en-US"/>
        </w:rPr>
        <w:t xml:space="preserve"> accused of meddling in </w:t>
      </w:r>
      <w:r w:rsidR="008E162A">
        <w:rPr>
          <w:rFonts w:ascii="Garamond" w:hAnsi="Garamond"/>
          <w:bCs/>
          <w:shd w:val="clear" w:color="auto" w:fill="FFFFFF"/>
          <w:lang w:val="en-GB" w:bidi="en-US"/>
        </w:rPr>
        <w:lastRenderedPageBreak/>
        <w:t>Libyan affairs</w:t>
      </w:r>
      <w:r w:rsidR="00FA177E">
        <w:rPr>
          <w:rFonts w:ascii="Garamond" w:hAnsi="Garamond"/>
          <w:bCs/>
          <w:shd w:val="clear" w:color="auto" w:fill="FFFFFF"/>
          <w:lang w:val="en-GB" w:bidi="en-US"/>
        </w:rPr>
        <w:t xml:space="preserve">, mainly through </w:t>
      </w:r>
      <w:r w:rsidR="009A15AA">
        <w:rPr>
          <w:rFonts w:ascii="Garamond" w:hAnsi="Garamond"/>
          <w:bCs/>
          <w:shd w:val="clear" w:color="auto" w:fill="FFFFFF"/>
          <w:lang w:val="en-GB" w:bidi="en-US"/>
        </w:rPr>
        <w:t>their support to</w:t>
      </w:r>
      <w:r w:rsidR="00FA177E">
        <w:rPr>
          <w:rFonts w:ascii="Garamond" w:hAnsi="Garamond"/>
          <w:bCs/>
          <w:shd w:val="clear" w:color="auto" w:fill="FFFFFF"/>
          <w:lang w:val="en-GB" w:bidi="en-US"/>
        </w:rPr>
        <w:t xml:space="preserve"> the Libyan government in </w:t>
      </w:r>
      <w:proofErr w:type="spellStart"/>
      <w:r w:rsidR="00FA177E">
        <w:rPr>
          <w:rFonts w:ascii="Garamond" w:hAnsi="Garamond"/>
          <w:bCs/>
          <w:shd w:val="clear" w:color="auto" w:fill="FFFFFF"/>
          <w:lang w:val="en-GB" w:bidi="en-US"/>
        </w:rPr>
        <w:t>Tobruk</w:t>
      </w:r>
      <w:proofErr w:type="spellEnd"/>
      <w:r w:rsidR="00FA177E">
        <w:rPr>
          <w:rFonts w:ascii="Garamond" w:hAnsi="Garamond"/>
          <w:bCs/>
          <w:shd w:val="clear" w:color="auto" w:fill="FFFFFF"/>
          <w:lang w:val="en-GB" w:bidi="en-US"/>
        </w:rPr>
        <w:t xml:space="preserve"> and </w:t>
      </w:r>
      <w:r w:rsidR="009A15AA">
        <w:rPr>
          <w:rFonts w:ascii="Garamond" w:hAnsi="Garamond"/>
          <w:bCs/>
          <w:shd w:val="clear" w:color="auto" w:fill="FFFFFF"/>
          <w:lang w:val="en-GB" w:bidi="en-US"/>
        </w:rPr>
        <w:t xml:space="preserve">to </w:t>
      </w:r>
      <w:r w:rsidR="00FA177E">
        <w:rPr>
          <w:rFonts w:ascii="Garamond" w:hAnsi="Garamond"/>
          <w:bCs/>
          <w:shd w:val="clear" w:color="auto" w:fill="FFFFFF"/>
          <w:lang w:val="en-GB" w:bidi="en-US"/>
        </w:rPr>
        <w:t xml:space="preserve">General </w:t>
      </w:r>
      <w:proofErr w:type="spellStart"/>
      <w:r w:rsidR="00FA177E">
        <w:rPr>
          <w:rFonts w:ascii="Garamond" w:hAnsi="Garamond"/>
          <w:bCs/>
          <w:shd w:val="clear" w:color="auto" w:fill="FFFFFF"/>
          <w:lang w:val="en-GB" w:bidi="en-US"/>
        </w:rPr>
        <w:t>Khalifa</w:t>
      </w:r>
      <w:proofErr w:type="spellEnd"/>
      <w:r w:rsidR="00FA177E">
        <w:rPr>
          <w:rFonts w:ascii="Garamond" w:hAnsi="Garamond"/>
          <w:bCs/>
          <w:shd w:val="clear" w:color="auto" w:fill="FFFFFF"/>
          <w:lang w:val="en-GB" w:bidi="en-US"/>
        </w:rPr>
        <w:t xml:space="preserve"> </w:t>
      </w:r>
      <w:proofErr w:type="spellStart"/>
      <w:r w:rsidR="00FA177E">
        <w:rPr>
          <w:rFonts w:ascii="Garamond" w:hAnsi="Garamond"/>
          <w:bCs/>
          <w:shd w:val="clear" w:color="auto" w:fill="FFFFFF"/>
          <w:lang w:val="en-GB" w:bidi="en-US"/>
        </w:rPr>
        <w:t>Haftar’s</w:t>
      </w:r>
      <w:proofErr w:type="spellEnd"/>
      <w:r w:rsidR="00FA177E">
        <w:rPr>
          <w:rFonts w:ascii="Garamond" w:hAnsi="Garamond"/>
          <w:bCs/>
          <w:shd w:val="clear" w:color="auto" w:fill="FFFFFF"/>
          <w:lang w:val="en-GB" w:bidi="en-US"/>
        </w:rPr>
        <w:t xml:space="preserve"> Operation Dignity (</w:t>
      </w:r>
      <w:proofErr w:type="spellStart"/>
      <w:r w:rsidR="00FA177E">
        <w:rPr>
          <w:rFonts w:ascii="Garamond" w:hAnsi="Garamond"/>
          <w:bCs/>
          <w:shd w:val="clear" w:color="auto" w:fill="FFFFFF"/>
          <w:lang w:val="en-GB" w:bidi="en-US"/>
        </w:rPr>
        <w:t>Karama</w:t>
      </w:r>
      <w:proofErr w:type="spellEnd"/>
      <w:r w:rsidR="00FA177E">
        <w:rPr>
          <w:rFonts w:ascii="Garamond" w:hAnsi="Garamond"/>
          <w:bCs/>
          <w:shd w:val="clear" w:color="auto" w:fill="FFFFFF"/>
          <w:lang w:val="en-GB" w:bidi="en-US"/>
        </w:rPr>
        <w:t>)</w:t>
      </w:r>
      <w:r w:rsidR="008E162A">
        <w:rPr>
          <w:rFonts w:ascii="Garamond" w:hAnsi="Garamond"/>
          <w:bCs/>
          <w:shd w:val="clear" w:color="auto" w:fill="FFFFFF"/>
          <w:lang w:val="en-GB" w:bidi="en-US"/>
        </w:rPr>
        <w:t>.</w:t>
      </w:r>
      <w:r w:rsidR="00616FBC">
        <w:rPr>
          <w:rFonts w:ascii="Garamond" w:hAnsi="Garamond"/>
          <w:bCs/>
          <w:shd w:val="clear" w:color="auto" w:fill="FFFFFF"/>
          <w:lang w:val="en-GB" w:bidi="en-US"/>
        </w:rPr>
        <w:t xml:space="preserve"> On the other hand, it is noteworthy the role of Algeria in </w:t>
      </w:r>
      <w:r w:rsidR="009A15AA">
        <w:rPr>
          <w:rFonts w:ascii="Garamond" w:hAnsi="Garamond"/>
          <w:bCs/>
          <w:shd w:val="clear" w:color="auto" w:fill="FFFFFF"/>
          <w:lang w:val="en-GB" w:bidi="en-US"/>
        </w:rPr>
        <w:t>looking for</w:t>
      </w:r>
      <w:r w:rsidR="00616FBC">
        <w:rPr>
          <w:rFonts w:ascii="Garamond" w:hAnsi="Garamond"/>
          <w:bCs/>
          <w:shd w:val="clear" w:color="auto" w:fill="FFFFFF"/>
          <w:lang w:val="en-GB" w:bidi="en-US"/>
        </w:rPr>
        <w:t xml:space="preserve"> a diplomatic solution for Libya, </w:t>
      </w:r>
      <w:r w:rsidR="009A15AA">
        <w:rPr>
          <w:rFonts w:ascii="Garamond" w:hAnsi="Garamond"/>
          <w:bCs/>
          <w:shd w:val="clear" w:color="auto" w:fill="FFFFFF"/>
          <w:lang w:val="en-GB" w:bidi="en-US"/>
        </w:rPr>
        <w:t xml:space="preserve">by </w:t>
      </w:r>
      <w:r w:rsidR="00616FBC">
        <w:rPr>
          <w:rFonts w:ascii="Garamond" w:hAnsi="Garamond"/>
          <w:bCs/>
          <w:shd w:val="clear" w:color="auto" w:fill="FFFFFF"/>
          <w:lang w:val="en-GB" w:bidi="en-US"/>
        </w:rPr>
        <w:t>offering to host a dialogue a</w:t>
      </w:r>
      <w:r w:rsidR="00AE2A18">
        <w:rPr>
          <w:rFonts w:ascii="Garamond" w:hAnsi="Garamond"/>
          <w:bCs/>
          <w:shd w:val="clear" w:color="auto" w:fill="FFFFFF"/>
          <w:lang w:val="en-GB" w:bidi="en-US"/>
        </w:rPr>
        <w:t xml:space="preserve">mong </w:t>
      </w:r>
      <w:r w:rsidR="009A15AA">
        <w:rPr>
          <w:rFonts w:ascii="Garamond" w:hAnsi="Garamond"/>
          <w:bCs/>
          <w:shd w:val="clear" w:color="auto" w:fill="FFFFFF"/>
          <w:lang w:val="en-GB" w:bidi="en-US"/>
        </w:rPr>
        <w:t>its</w:t>
      </w:r>
      <w:r w:rsidR="00AE2A18">
        <w:rPr>
          <w:rFonts w:ascii="Garamond" w:hAnsi="Garamond"/>
          <w:bCs/>
          <w:shd w:val="clear" w:color="auto" w:fill="FFFFFF"/>
          <w:lang w:val="en-GB" w:bidi="en-US"/>
        </w:rPr>
        <w:t xml:space="preserve"> different faction</w:t>
      </w:r>
      <w:r w:rsidR="009A15AA">
        <w:rPr>
          <w:rFonts w:ascii="Garamond" w:hAnsi="Garamond"/>
          <w:bCs/>
          <w:shd w:val="clear" w:color="auto" w:fill="FFFFFF"/>
          <w:lang w:val="en-GB" w:bidi="en-US"/>
        </w:rPr>
        <w:t>s</w:t>
      </w:r>
      <w:r w:rsidR="00AE2A18">
        <w:rPr>
          <w:rFonts w:ascii="Garamond" w:hAnsi="Garamond"/>
          <w:bCs/>
          <w:shd w:val="clear" w:color="auto" w:fill="FFFFFF"/>
          <w:lang w:val="en-GB" w:bidi="en-US"/>
        </w:rPr>
        <w:t>.</w:t>
      </w:r>
      <w:r w:rsidR="00B907F4">
        <w:rPr>
          <w:rFonts w:ascii="Garamond" w:hAnsi="Garamond"/>
          <w:bCs/>
          <w:shd w:val="clear" w:color="auto" w:fill="FFFFFF"/>
          <w:lang w:val="en-GB" w:bidi="en-US"/>
        </w:rPr>
        <w:t xml:space="preserve"> Support</w:t>
      </w:r>
      <w:r w:rsidR="00AE2A18">
        <w:rPr>
          <w:rFonts w:ascii="Garamond" w:hAnsi="Garamond"/>
          <w:bCs/>
          <w:shd w:val="clear" w:color="auto" w:fill="FFFFFF"/>
          <w:lang w:val="en-GB" w:bidi="en-US"/>
        </w:rPr>
        <w:t xml:space="preserve"> </w:t>
      </w:r>
      <w:r w:rsidR="009A15AA">
        <w:rPr>
          <w:rFonts w:ascii="Garamond" w:hAnsi="Garamond"/>
          <w:bCs/>
          <w:shd w:val="clear" w:color="auto" w:fill="FFFFFF"/>
          <w:lang w:val="en-GB" w:bidi="en-US"/>
        </w:rPr>
        <w:t>to</w:t>
      </w:r>
      <w:r w:rsidR="00AE2A18">
        <w:rPr>
          <w:rFonts w:ascii="Garamond" w:hAnsi="Garamond"/>
          <w:bCs/>
          <w:shd w:val="clear" w:color="auto" w:fill="FFFFFF"/>
          <w:lang w:val="en-GB" w:bidi="en-US"/>
        </w:rPr>
        <w:t xml:space="preserve"> Algeria’s </w:t>
      </w:r>
      <w:r w:rsidR="00B907F4">
        <w:rPr>
          <w:rFonts w:ascii="Garamond" w:hAnsi="Garamond"/>
          <w:bCs/>
          <w:shd w:val="clear" w:color="auto" w:fill="FFFFFF"/>
          <w:lang w:val="en-GB" w:bidi="en-US"/>
        </w:rPr>
        <w:t xml:space="preserve">diplomatic </w:t>
      </w:r>
      <w:r w:rsidR="00AE2A18">
        <w:rPr>
          <w:rFonts w:ascii="Garamond" w:hAnsi="Garamond"/>
          <w:bCs/>
          <w:shd w:val="clear" w:color="auto" w:fill="FFFFFF"/>
          <w:lang w:val="en-GB" w:bidi="en-US"/>
        </w:rPr>
        <w:t>efforts is predictable</w:t>
      </w:r>
      <w:r w:rsidR="009A15AA" w:rsidRPr="009A15AA">
        <w:rPr>
          <w:rFonts w:ascii="Garamond" w:hAnsi="Garamond"/>
          <w:bCs/>
          <w:shd w:val="clear" w:color="auto" w:fill="FFFFFF"/>
          <w:lang w:val="en-GB" w:bidi="en-US"/>
        </w:rPr>
        <w:t xml:space="preserve"> </w:t>
      </w:r>
      <w:r w:rsidR="009A15AA">
        <w:rPr>
          <w:rFonts w:ascii="Garamond" w:hAnsi="Garamond"/>
          <w:bCs/>
          <w:shd w:val="clear" w:color="auto" w:fill="FFFFFF"/>
          <w:lang w:val="en-GB" w:bidi="en-US"/>
        </w:rPr>
        <w:t>in the next months</w:t>
      </w:r>
      <w:r w:rsidR="00AE2A18">
        <w:rPr>
          <w:rFonts w:ascii="Garamond" w:hAnsi="Garamond"/>
          <w:bCs/>
          <w:shd w:val="clear" w:color="auto" w:fill="FFFFFF"/>
          <w:lang w:val="en-GB" w:bidi="en-US"/>
        </w:rPr>
        <w:t xml:space="preserve">, mainly </w:t>
      </w:r>
      <w:r w:rsidR="00616FBC">
        <w:rPr>
          <w:rFonts w:ascii="Garamond" w:hAnsi="Garamond"/>
          <w:bCs/>
          <w:shd w:val="clear" w:color="auto" w:fill="FFFFFF"/>
          <w:lang w:val="en-GB" w:bidi="en-US"/>
        </w:rPr>
        <w:t xml:space="preserve">by </w:t>
      </w:r>
      <w:r w:rsidR="00AE2A18">
        <w:rPr>
          <w:rFonts w:ascii="Garamond" w:hAnsi="Garamond"/>
          <w:bCs/>
          <w:shd w:val="clear" w:color="auto" w:fill="FFFFFF"/>
          <w:lang w:val="en-GB" w:bidi="en-US"/>
        </w:rPr>
        <w:t xml:space="preserve">the United Nations </w:t>
      </w:r>
      <w:r w:rsidR="00CE7588">
        <w:rPr>
          <w:rFonts w:ascii="Garamond" w:hAnsi="Garamond"/>
          <w:bCs/>
          <w:shd w:val="clear" w:color="auto" w:fill="FFFFFF"/>
          <w:lang w:val="en-GB" w:bidi="en-US"/>
        </w:rPr>
        <w:t xml:space="preserve">Support Mission in Libya (UNSMIL) </w:t>
      </w:r>
      <w:r w:rsidR="00AE2A18">
        <w:rPr>
          <w:rFonts w:ascii="Garamond" w:hAnsi="Garamond"/>
          <w:bCs/>
          <w:shd w:val="clear" w:color="auto" w:fill="FFFFFF"/>
          <w:lang w:val="en-GB" w:bidi="en-US"/>
        </w:rPr>
        <w:t>and some</w:t>
      </w:r>
      <w:r w:rsidR="00CE7588">
        <w:rPr>
          <w:rFonts w:ascii="Garamond" w:hAnsi="Garamond"/>
          <w:bCs/>
          <w:shd w:val="clear" w:color="auto" w:fill="FFFFFF"/>
          <w:lang w:val="en-GB" w:bidi="en-US"/>
        </w:rPr>
        <w:t xml:space="preserve"> European countries</w:t>
      </w:r>
      <w:r w:rsidR="00AE2A18">
        <w:rPr>
          <w:rFonts w:ascii="Garamond" w:hAnsi="Garamond"/>
          <w:bCs/>
          <w:shd w:val="clear" w:color="auto" w:fill="FFFFFF"/>
          <w:lang w:val="en-GB" w:bidi="en-US"/>
        </w:rPr>
        <w:t>.</w:t>
      </w:r>
    </w:p>
    <w:p w14:paraId="554D0BE8" w14:textId="77777777" w:rsidR="00ED38D4" w:rsidRDefault="008B745C" w:rsidP="002B6C0A">
      <w:pPr>
        <w:pStyle w:val="s2"/>
        <w:spacing w:after="0" w:line="360" w:lineRule="auto"/>
        <w:jc w:val="both"/>
        <w:rPr>
          <w:rFonts w:ascii="Garamond" w:hAnsi="Garamond"/>
          <w:b/>
          <w:shd w:val="clear" w:color="auto" w:fill="FFFFFF"/>
          <w:lang w:val="en-GB"/>
        </w:rPr>
      </w:pPr>
      <w:r w:rsidRPr="008B745C">
        <w:rPr>
          <w:rFonts w:ascii="Garamond" w:hAnsi="Garamond"/>
          <w:b/>
          <w:shd w:val="clear" w:color="auto" w:fill="FFFFFF"/>
          <w:lang w:val="en-GB"/>
        </w:rPr>
        <w:t>Tunisia</w:t>
      </w:r>
    </w:p>
    <w:p w14:paraId="59BD4841" w14:textId="228A0684" w:rsidR="0030314E" w:rsidRDefault="00CE7588" w:rsidP="002B6C0A">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t>A</w:t>
      </w:r>
      <w:r w:rsidR="00833027">
        <w:rPr>
          <w:rFonts w:ascii="Garamond" w:hAnsi="Garamond"/>
          <w:shd w:val="clear" w:color="auto" w:fill="FFFFFF"/>
          <w:lang w:val="en-GB" w:bidi="en-US"/>
        </w:rPr>
        <w:t>fter the parliamentary election</w:t>
      </w:r>
      <w:r w:rsidR="00457A69">
        <w:rPr>
          <w:rFonts w:ascii="Garamond" w:hAnsi="Garamond"/>
          <w:shd w:val="clear" w:color="auto" w:fill="FFFFFF"/>
          <w:lang w:val="en-GB" w:bidi="en-US"/>
        </w:rPr>
        <w:t>s</w:t>
      </w:r>
      <w:r w:rsidR="00833027">
        <w:rPr>
          <w:rFonts w:ascii="Garamond" w:hAnsi="Garamond"/>
          <w:shd w:val="clear" w:color="auto" w:fill="FFFFFF"/>
          <w:lang w:val="en-GB" w:bidi="en-US"/>
        </w:rPr>
        <w:t xml:space="preserve"> of 26</w:t>
      </w:r>
      <w:r w:rsidR="00833027" w:rsidRPr="00833027">
        <w:rPr>
          <w:rFonts w:ascii="Garamond" w:hAnsi="Garamond"/>
          <w:shd w:val="clear" w:color="auto" w:fill="FFFFFF"/>
          <w:vertAlign w:val="superscript"/>
          <w:lang w:val="en-GB" w:bidi="en-US"/>
        </w:rPr>
        <w:t>th</w:t>
      </w:r>
      <w:r w:rsidR="00833027">
        <w:rPr>
          <w:rFonts w:ascii="Garamond" w:hAnsi="Garamond"/>
          <w:shd w:val="clear" w:color="auto" w:fill="FFFFFF"/>
          <w:lang w:val="en-GB" w:bidi="en-US"/>
        </w:rPr>
        <w:t xml:space="preserve"> October</w:t>
      </w:r>
      <w:r w:rsidR="00457A69">
        <w:rPr>
          <w:rFonts w:ascii="Garamond" w:hAnsi="Garamond"/>
          <w:shd w:val="clear" w:color="auto" w:fill="FFFFFF"/>
          <w:lang w:val="en-GB" w:bidi="en-US"/>
        </w:rPr>
        <w:t>,</w:t>
      </w:r>
      <w:r w:rsidR="008804AC" w:rsidRPr="008804AC">
        <w:rPr>
          <w:rFonts w:ascii="Garamond" w:hAnsi="Garamond"/>
          <w:shd w:val="clear" w:color="auto" w:fill="FFFFFF"/>
          <w:lang w:val="en-GB" w:bidi="en-US"/>
        </w:rPr>
        <w:t xml:space="preserve"> </w:t>
      </w:r>
      <w:r w:rsidR="00833027">
        <w:rPr>
          <w:rFonts w:ascii="Garamond" w:hAnsi="Garamond"/>
          <w:shd w:val="clear" w:color="auto" w:fill="FFFFFF"/>
          <w:lang w:val="en-GB" w:bidi="en-US"/>
        </w:rPr>
        <w:t xml:space="preserve">Tunisia </w:t>
      </w:r>
      <w:r w:rsidR="008804AC">
        <w:rPr>
          <w:rFonts w:ascii="Garamond" w:hAnsi="Garamond"/>
          <w:shd w:val="clear" w:color="auto" w:fill="FFFFFF"/>
          <w:lang w:val="en-GB" w:bidi="en-US"/>
        </w:rPr>
        <w:t>focused on the presidential campaign</w:t>
      </w:r>
      <w:r w:rsidR="00833027">
        <w:rPr>
          <w:rFonts w:ascii="Garamond" w:hAnsi="Garamond"/>
          <w:shd w:val="clear" w:color="auto" w:fill="FFFFFF"/>
          <w:lang w:val="en-GB" w:bidi="en-US"/>
        </w:rPr>
        <w:t xml:space="preserve">. </w:t>
      </w:r>
      <w:r w:rsidR="008804AC">
        <w:rPr>
          <w:rFonts w:ascii="Garamond" w:hAnsi="Garamond"/>
          <w:shd w:val="clear" w:color="auto" w:fill="FFFFFF"/>
          <w:lang w:val="en-GB" w:bidi="en-US"/>
        </w:rPr>
        <w:t xml:space="preserve">The two main candidates </w:t>
      </w:r>
      <w:r w:rsidR="00833027" w:rsidRPr="0011042C">
        <w:rPr>
          <w:rFonts w:ascii="Garamond" w:hAnsi="Garamond"/>
          <w:shd w:val="clear" w:color="auto" w:fill="FFFFFF"/>
          <w:lang w:val="en-GB" w:bidi="en-US"/>
        </w:rPr>
        <w:t>were</w:t>
      </w:r>
      <w:r w:rsidR="00833027">
        <w:rPr>
          <w:rFonts w:ascii="Garamond" w:hAnsi="Garamond"/>
          <w:shd w:val="clear" w:color="auto" w:fill="FFFFFF"/>
          <w:lang w:val="en-GB" w:bidi="en-US"/>
        </w:rPr>
        <w:t xml:space="preserve"> </w:t>
      </w:r>
      <w:proofErr w:type="spellStart"/>
      <w:r w:rsidR="00833027">
        <w:rPr>
          <w:rFonts w:ascii="Garamond" w:hAnsi="Garamond"/>
          <w:shd w:val="clear" w:color="auto" w:fill="FFFFFF"/>
          <w:lang w:val="en-GB" w:bidi="en-US"/>
        </w:rPr>
        <w:t>Beji</w:t>
      </w:r>
      <w:proofErr w:type="spellEnd"/>
      <w:r w:rsidR="00833027">
        <w:rPr>
          <w:rFonts w:ascii="Garamond" w:hAnsi="Garamond"/>
          <w:shd w:val="clear" w:color="auto" w:fill="FFFFFF"/>
          <w:lang w:val="en-GB" w:bidi="en-US"/>
        </w:rPr>
        <w:t xml:space="preserve"> </w:t>
      </w:r>
      <w:proofErr w:type="spellStart"/>
      <w:r w:rsidR="00833027">
        <w:rPr>
          <w:rFonts w:ascii="Garamond" w:hAnsi="Garamond"/>
          <w:shd w:val="clear" w:color="auto" w:fill="FFFFFF"/>
          <w:lang w:val="en-GB" w:bidi="en-US"/>
        </w:rPr>
        <w:t>Caid</w:t>
      </w:r>
      <w:proofErr w:type="spellEnd"/>
      <w:r w:rsidR="00833027">
        <w:rPr>
          <w:rFonts w:ascii="Garamond" w:hAnsi="Garamond"/>
          <w:shd w:val="clear" w:color="auto" w:fill="FFFFFF"/>
          <w:lang w:val="en-GB" w:bidi="en-US"/>
        </w:rPr>
        <w:t xml:space="preserve"> </w:t>
      </w:r>
      <w:proofErr w:type="spellStart"/>
      <w:r w:rsidR="00833027">
        <w:rPr>
          <w:rFonts w:ascii="Garamond" w:hAnsi="Garamond"/>
          <w:shd w:val="clear" w:color="auto" w:fill="FFFFFF"/>
          <w:lang w:val="en-GB" w:bidi="en-US"/>
        </w:rPr>
        <w:t>Essebsi</w:t>
      </w:r>
      <w:proofErr w:type="spellEnd"/>
      <w:r w:rsidR="00833027">
        <w:rPr>
          <w:rFonts w:ascii="Garamond" w:hAnsi="Garamond"/>
          <w:shd w:val="clear" w:color="auto" w:fill="FFFFFF"/>
          <w:lang w:val="en-GB" w:bidi="en-US"/>
        </w:rPr>
        <w:t xml:space="preserve">, leader of </w:t>
      </w:r>
      <w:r w:rsidR="00457A69">
        <w:rPr>
          <w:rFonts w:ascii="Garamond" w:hAnsi="Garamond"/>
          <w:shd w:val="clear" w:color="auto" w:fill="FFFFFF"/>
          <w:lang w:val="en-GB" w:bidi="en-US"/>
        </w:rPr>
        <w:t xml:space="preserve">the </w:t>
      </w:r>
      <w:proofErr w:type="spellStart"/>
      <w:r w:rsidR="00833027">
        <w:rPr>
          <w:rFonts w:ascii="Garamond" w:hAnsi="Garamond"/>
          <w:shd w:val="clear" w:color="auto" w:fill="FFFFFF"/>
          <w:lang w:val="en-GB" w:bidi="en-US"/>
        </w:rPr>
        <w:t>Nidaa</w:t>
      </w:r>
      <w:proofErr w:type="spellEnd"/>
      <w:r w:rsidR="00833027">
        <w:rPr>
          <w:rFonts w:ascii="Garamond" w:hAnsi="Garamond"/>
          <w:shd w:val="clear" w:color="auto" w:fill="FFFFFF"/>
          <w:lang w:val="en-GB" w:bidi="en-US"/>
        </w:rPr>
        <w:t xml:space="preserve"> Tunis</w:t>
      </w:r>
      <w:r w:rsidR="00457A69">
        <w:rPr>
          <w:rFonts w:ascii="Garamond" w:hAnsi="Garamond"/>
          <w:shd w:val="clear" w:color="auto" w:fill="FFFFFF"/>
          <w:lang w:val="en-GB" w:bidi="en-US"/>
        </w:rPr>
        <w:t xml:space="preserve"> party</w:t>
      </w:r>
      <w:r w:rsidR="00E9735B">
        <w:rPr>
          <w:rFonts w:ascii="Garamond" w:hAnsi="Garamond"/>
          <w:shd w:val="clear" w:color="auto" w:fill="FFFFFF"/>
          <w:lang w:val="en-GB" w:bidi="en-US"/>
        </w:rPr>
        <w:t>,</w:t>
      </w:r>
      <w:r w:rsidR="00457A69">
        <w:rPr>
          <w:rFonts w:ascii="Garamond" w:hAnsi="Garamond"/>
          <w:shd w:val="clear" w:color="auto" w:fill="FFFFFF"/>
          <w:lang w:val="en-GB" w:bidi="en-US"/>
        </w:rPr>
        <w:t xml:space="preserve"> </w:t>
      </w:r>
      <w:r w:rsidR="00457A69" w:rsidRPr="00457A69">
        <w:rPr>
          <w:rFonts w:ascii="Garamond" w:hAnsi="Garamond"/>
          <w:shd w:val="clear" w:color="auto" w:fill="FFFFFF"/>
          <w:lang w:val="en-GB" w:bidi="en-US"/>
        </w:rPr>
        <w:t xml:space="preserve">which </w:t>
      </w:r>
      <w:r w:rsidR="00457A69">
        <w:rPr>
          <w:rFonts w:ascii="Garamond" w:hAnsi="Garamond"/>
          <w:shd w:val="clear" w:color="auto" w:fill="FFFFFF"/>
          <w:lang w:val="en-GB" w:bidi="en-US"/>
        </w:rPr>
        <w:t>won the majority of</w:t>
      </w:r>
      <w:r w:rsidR="00457A69" w:rsidRPr="00457A69">
        <w:rPr>
          <w:rFonts w:ascii="Garamond" w:hAnsi="Garamond"/>
          <w:shd w:val="clear" w:color="auto" w:fill="FFFFFF"/>
          <w:lang w:val="en-GB" w:bidi="en-US"/>
        </w:rPr>
        <w:t xml:space="preserve"> seats in the Assembly</w:t>
      </w:r>
      <w:r w:rsidR="00457A69">
        <w:rPr>
          <w:rFonts w:ascii="Garamond" w:hAnsi="Garamond"/>
          <w:shd w:val="clear" w:color="auto" w:fill="FFFFFF"/>
          <w:lang w:val="en-GB" w:bidi="en-US"/>
        </w:rPr>
        <w:t xml:space="preserve">, </w:t>
      </w:r>
      <w:r w:rsidR="00833027">
        <w:rPr>
          <w:rFonts w:ascii="Garamond" w:hAnsi="Garamond"/>
          <w:shd w:val="clear" w:color="auto" w:fill="FFFFFF"/>
          <w:lang w:val="en-GB" w:bidi="en-US"/>
        </w:rPr>
        <w:t xml:space="preserve">and the current President </w:t>
      </w:r>
      <w:proofErr w:type="spellStart"/>
      <w:r w:rsidR="00833027">
        <w:rPr>
          <w:rFonts w:ascii="Garamond" w:hAnsi="Garamond"/>
          <w:shd w:val="clear" w:color="auto" w:fill="FFFFFF"/>
          <w:lang w:val="en-GB" w:bidi="en-US"/>
        </w:rPr>
        <w:t>Moncef</w:t>
      </w:r>
      <w:proofErr w:type="spellEnd"/>
      <w:r w:rsidR="00833027">
        <w:rPr>
          <w:rFonts w:ascii="Garamond" w:hAnsi="Garamond"/>
          <w:shd w:val="clear" w:color="auto" w:fill="FFFFFF"/>
          <w:lang w:val="en-GB" w:bidi="en-US"/>
        </w:rPr>
        <w:t xml:space="preserve"> </w:t>
      </w:r>
      <w:proofErr w:type="spellStart"/>
      <w:r w:rsidR="00833027">
        <w:rPr>
          <w:rFonts w:ascii="Garamond" w:hAnsi="Garamond"/>
          <w:shd w:val="clear" w:color="auto" w:fill="FFFFFF"/>
          <w:lang w:val="en-GB" w:bidi="en-US"/>
        </w:rPr>
        <w:t>Marzouki</w:t>
      </w:r>
      <w:proofErr w:type="spellEnd"/>
      <w:r w:rsidR="00457A69">
        <w:rPr>
          <w:rFonts w:ascii="Garamond" w:hAnsi="Garamond"/>
          <w:shd w:val="clear" w:color="auto" w:fill="FFFFFF"/>
          <w:lang w:val="en-GB" w:bidi="en-US"/>
        </w:rPr>
        <w:t>, leader</w:t>
      </w:r>
      <w:r w:rsidR="00833027">
        <w:rPr>
          <w:rFonts w:ascii="Garamond" w:hAnsi="Garamond"/>
          <w:shd w:val="clear" w:color="auto" w:fill="FFFFFF"/>
          <w:lang w:val="en-GB" w:bidi="en-US"/>
        </w:rPr>
        <w:t xml:space="preserve"> </w:t>
      </w:r>
      <w:r w:rsidR="00FD5FD8">
        <w:rPr>
          <w:rFonts w:ascii="Garamond" w:hAnsi="Garamond"/>
          <w:shd w:val="clear" w:color="auto" w:fill="FFFFFF"/>
          <w:lang w:val="en-GB" w:bidi="en-US"/>
        </w:rPr>
        <w:t>of</w:t>
      </w:r>
      <w:r w:rsidR="00457A69">
        <w:rPr>
          <w:rFonts w:ascii="Garamond" w:hAnsi="Garamond"/>
          <w:shd w:val="clear" w:color="auto" w:fill="FFFFFF"/>
          <w:lang w:val="en-GB" w:bidi="en-US"/>
        </w:rPr>
        <w:t xml:space="preserve"> the Congress for the Republic party</w:t>
      </w:r>
      <w:r w:rsidR="00833027">
        <w:rPr>
          <w:rFonts w:ascii="Garamond" w:hAnsi="Garamond"/>
          <w:shd w:val="clear" w:color="auto" w:fill="FFFFFF"/>
          <w:lang w:val="en-GB" w:bidi="en-US"/>
        </w:rPr>
        <w:t xml:space="preserve">. </w:t>
      </w:r>
    </w:p>
    <w:p w14:paraId="4D6581BB" w14:textId="312F2300" w:rsidR="0030314E" w:rsidRDefault="0030314E" w:rsidP="002B6C0A">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t>On 7</w:t>
      </w:r>
      <w:r w:rsidRPr="0030314E">
        <w:rPr>
          <w:rFonts w:ascii="Garamond" w:hAnsi="Garamond"/>
          <w:shd w:val="clear" w:color="auto" w:fill="FFFFFF"/>
          <w:vertAlign w:val="superscript"/>
          <w:lang w:val="en-GB" w:bidi="en-US"/>
        </w:rPr>
        <w:t>th</w:t>
      </w:r>
      <w:r>
        <w:rPr>
          <w:rFonts w:ascii="Garamond" w:hAnsi="Garamond"/>
          <w:shd w:val="clear" w:color="auto" w:fill="FFFFFF"/>
          <w:lang w:val="en-GB" w:bidi="en-US"/>
        </w:rPr>
        <w:t xml:space="preserve"> November </w:t>
      </w:r>
      <w:r w:rsidR="00457A69" w:rsidRPr="00457A69">
        <w:rPr>
          <w:rFonts w:ascii="Garamond" w:hAnsi="Garamond"/>
          <w:shd w:val="clear" w:color="auto" w:fill="FFFFFF"/>
          <w:lang w:val="en-GB" w:bidi="en-US"/>
        </w:rPr>
        <w:t xml:space="preserve">the </w:t>
      </w:r>
      <w:r w:rsidR="00457A69">
        <w:rPr>
          <w:rFonts w:ascii="Garamond" w:hAnsi="Garamond"/>
          <w:shd w:val="clear" w:color="auto" w:fill="FFFFFF"/>
          <w:lang w:val="en-GB" w:bidi="en-US"/>
        </w:rPr>
        <w:t xml:space="preserve">Islamist </w:t>
      </w:r>
      <w:proofErr w:type="spellStart"/>
      <w:r w:rsidR="00457A69">
        <w:rPr>
          <w:rFonts w:ascii="Garamond" w:hAnsi="Garamond"/>
          <w:shd w:val="clear" w:color="auto" w:fill="FFFFFF"/>
          <w:lang w:val="en-GB" w:bidi="en-US"/>
        </w:rPr>
        <w:t>Ennahda</w:t>
      </w:r>
      <w:proofErr w:type="spellEnd"/>
      <w:r w:rsidR="00457A69">
        <w:rPr>
          <w:rFonts w:ascii="Garamond" w:hAnsi="Garamond"/>
          <w:shd w:val="clear" w:color="auto" w:fill="FFFFFF"/>
          <w:lang w:val="en-GB" w:bidi="en-US"/>
        </w:rPr>
        <w:t xml:space="preserve"> p</w:t>
      </w:r>
      <w:r w:rsidR="00457A69" w:rsidRPr="00457A69">
        <w:rPr>
          <w:rFonts w:ascii="Garamond" w:hAnsi="Garamond"/>
          <w:shd w:val="clear" w:color="auto" w:fill="FFFFFF"/>
          <w:lang w:val="en-GB" w:bidi="en-US"/>
        </w:rPr>
        <w:t>arty</w:t>
      </w:r>
      <w:r w:rsidR="00457A69">
        <w:rPr>
          <w:rFonts w:ascii="Garamond" w:hAnsi="Garamond"/>
          <w:shd w:val="clear" w:color="auto" w:fill="FFFFFF"/>
          <w:lang w:val="en-GB" w:bidi="en-US"/>
        </w:rPr>
        <w:t>, which came second in the parliamentary elections,</w:t>
      </w:r>
      <w:r>
        <w:rPr>
          <w:rFonts w:ascii="Garamond" w:hAnsi="Garamond"/>
          <w:shd w:val="clear" w:color="auto" w:fill="FFFFFF"/>
          <w:lang w:val="en-GB" w:bidi="en-US"/>
        </w:rPr>
        <w:t xml:space="preserve"> decided to present no </w:t>
      </w:r>
      <w:r w:rsidR="00457A69">
        <w:rPr>
          <w:rFonts w:ascii="Garamond" w:hAnsi="Garamond"/>
          <w:shd w:val="clear" w:color="auto" w:fill="FFFFFF"/>
          <w:lang w:val="en-GB" w:bidi="en-US"/>
        </w:rPr>
        <w:t xml:space="preserve">official </w:t>
      </w:r>
      <w:r>
        <w:rPr>
          <w:rFonts w:ascii="Garamond" w:hAnsi="Garamond"/>
          <w:shd w:val="clear" w:color="auto" w:fill="FFFFFF"/>
          <w:lang w:val="en-GB" w:bidi="en-US"/>
        </w:rPr>
        <w:t>candidate for the presidential election</w:t>
      </w:r>
      <w:r w:rsidR="00457A69">
        <w:rPr>
          <w:rFonts w:ascii="Garamond" w:hAnsi="Garamond"/>
          <w:shd w:val="clear" w:color="auto" w:fill="FFFFFF"/>
          <w:lang w:val="en-GB" w:bidi="en-US"/>
        </w:rPr>
        <w:t>s,</w:t>
      </w:r>
      <w:r>
        <w:rPr>
          <w:rFonts w:ascii="Garamond" w:hAnsi="Garamond"/>
          <w:shd w:val="clear" w:color="auto" w:fill="FFFFFF"/>
          <w:lang w:val="en-GB" w:bidi="en-US"/>
        </w:rPr>
        <w:t xml:space="preserve"> considering the current regional trend against Islamism. </w:t>
      </w:r>
      <w:proofErr w:type="spellStart"/>
      <w:r w:rsidR="00457A69">
        <w:rPr>
          <w:rFonts w:ascii="Garamond" w:hAnsi="Garamond"/>
          <w:shd w:val="clear" w:color="auto" w:fill="FFFFFF"/>
          <w:lang w:val="en-GB" w:bidi="en-US"/>
        </w:rPr>
        <w:t>Ennahda</w:t>
      </w:r>
      <w:proofErr w:type="spellEnd"/>
      <w:r w:rsidR="00457A69">
        <w:rPr>
          <w:rFonts w:ascii="Garamond" w:hAnsi="Garamond"/>
          <w:shd w:val="clear" w:color="auto" w:fill="FFFFFF"/>
          <w:lang w:val="en-GB" w:bidi="en-US"/>
        </w:rPr>
        <w:t xml:space="preserve"> </w:t>
      </w:r>
      <w:r>
        <w:rPr>
          <w:rFonts w:ascii="Garamond" w:hAnsi="Garamond"/>
          <w:shd w:val="clear" w:color="auto" w:fill="FFFFFF"/>
          <w:lang w:val="en-GB" w:bidi="en-US"/>
        </w:rPr>
        <w:t>let its electoral base free to vote</w:t>
      </w:r>
      <w:r w:rsidR="00D87B84">
        <w:rPr>
          <w:rFonts w:ascii="Garamond" w:hAnsi="Garamond"/>
          <w:shd w:val="clear" w:color="auto" w:fill="FFFFFF"/>
          <w:lang w:val="en-GB" w:bidi="en-US"/>
        </w:rPr>
        <w:t xml:space="preserve"> for</w:t>
      </w:r>
      <w:r>
        <w:rPr>
          <w:rFonts w:ascii="Garamond" w:hAnsi="Garamond"/>
          <w:shd w:val="clear" w:color="auto" w:fill="FFFFFF"/>
          <w:lang w:val="en-GB" w:bidi="en-US"/>
        </w:rPr>
        <w:t xml:space="preserve"> any presidential candidate, </w:t>
      </w:r>
      <w:r w:rsidR="00D87B84">
        <w:rPr>
          <w:rFonts w:ascii="Garamond" w:hAnsi="Garamond"/>
          <w:shd w:val="clear" w:color="auto" w:fill="FFFFFF"/>
          <w:lang w:val="en-GB" w:bidi="en-US"/>
        </w:rPr>
        <w:t>so as</w:t>
      </w:r>
      <w:r>
        <w:rPr>
          <w:rFonts w:ascii="Garamond" w:hAnsi="Garamond"/>
          <w:shd w:val="clear" w:color="auto" w:fill="FFFFFF"/>
          <w:lang w:val="en-GB" w:bidi="en-US"/>
        </w:rPr>
        <w:t xml:space="preserve"> not to be considered a movement </w:t>
      </w:r>
      <w:r w:rsidR="00E9735B">
        <w:rPr>
          <w:rFonts w:ascii="Garamond" w:hAnsi="Garamond"/>
          <w:shd w:val="clear" w:color="auto" w:fill="FFFFFF"/>
          <w:lang w:val="en-GB" w:bidi="en-US"/>
        </w:rPr>
        <w:t>that</w:t>
      </w:r>
      <w:r>
        <w:rPr>
          <w:rFonts w:ascii="Garamond" w:hAnsi="Garamond"/>
          <w:shd w:val="clear" w:color="auto" w:fill="FFFFFF"/>
          <w:lang w:val="en-GB" w:bidi="en-US"/>
        </w:rPr>
        <w:t xml:space="preserve"> want</w:t>
      </w:r>
      <w:r w:rsidR="00D87B84">
        <w:rPr>
          <w:rFonts w:ascii="Garamond" w:hAnsi="Garamond"/>
          <w:shd w:val="clear" w:color="auto" w:fill="FFFFFF"/>
          <w:lang w:val="en-GB" w:bidi="en-US"/>
        </w:rPr>
        <w:t>s</w:t>
      </w:r>
      <w:r>
        <w:rPr>
          <w:rFonts w:ascii="Garamond" w:hAnsi="Garamond"/>
          <w:shd w:val="clear" w:color="auto" w:fill="FFFFFF"/>
          <w:lang w:val="en-GB" w:bidi="en-US"/>
        </w:rPr>
        <w:t xml:space="preserve"> to control all the institutions. The </w:t>
      </w:r>
      <w:r w:rsidR="00E9735B">
        <w:rPr>
          <w:rFonts w:ascii="Garamond" w:hAnsi="Garamond"/>
          <w:shd w:val="clear" w:color="auto" w:fill="FFFFFF"/>
          <w:lang w:val="en-GB" w:bidi="en-US"/>
        </w:rPr>
        <w:t>elections</w:t>
      </w:r>
      <w:r>
        <w:rPr>
          <w:rFonts w:ascii="Garamond" w:hAnsi="Garamond"/>
          <w:shd w:val="clear" w:color="auto" w:fill="FFFFFF"/>
          <w:lang w:val="en-GB" w:bidi="en-US"/>
        </w:rPr>
        <w:t xml:space="preserve">, </w:t>
      </w:r>
      <w:r w:rsidR="00D87B84">
        <w:rPr>
          <w:rFonts w:ascii="Garamond" w:hAnsi="Garamond"/>
          <w:shd w:val="clear" w:color="auto" w:fill="FFFFFF"/>
          <w:lang w:val="en-GB" w:bidi="en-US"/>
        </w:rPr>
        <w:t xml:space="preserve">which were </w:t>
      </w:r>
      <w:r>
        <w:rPr>
          <w:rFonts w:ascii="Garamond" w:hAnsi="Garamond"/>
          <w:shd w:val="clear" w:color="auto" w:fill="FFFFFF"/>
          <w:lang w:val="en-GB" w:bidi="en-US"/>
        </w:rPr>
        <w:t>held on 22</w:t>
      </w:r>
      <w:r w:rsidRPr="0030314E">
        <w:rPr>
          <w:rFonts w:ascii="Garamond" w:hAnsi="Garamond"/>
          <w:shd w:val="clear" w:color="auto" w:fill="FFFFFF"/>
          <w:vertAlign w:val="superscript"/>
          <w:lang w:val="en-GB" w:bidi="en-US"/>
        </w:rPr>
        <w:t>nd</w:t>
      </w:r>
      <w:r>
        <w:rPr>
          <w:rFonts w:ascii="Garamond" w:hAnsi="Garamond"/>
          <w:shd w:val="clear" w:color="auto" w:fill="FFFFFF"/>
          <w:lang w:val="en-GB" w:bidi="en-US"/>
        </w:rPr>
        <w:t xml:space="preserve"> of November</w:t>
      </w:r>
      <w:r w:rsidR="00E9735B">
        <w:rPr>
          <w:rFonts w:ascii="Garamond" w:hAnsi="Garamond"/>
          <w:shd w:val="clear" w:color="auto" w:fill="FFFFFF"/>
          <w:lang w:val="en-GB" w:bidi="en-US"/>
        </w:rPr>
        <w:t xml:space="preserve">, were won by </w:t>
      </w:r>
      <w:proofErr w:type="spellStart"/>
      <w:r w:rsidR="00E9735B">
        <w:rPr>
          <w:rFonts w:ascii="Garamond" w:hAnsi="Garamond"/>
          <w:shd w:val="clear" w:color="auto" w:fill="FFFFFF"/>
          <w:lang w:val="en-GB" w:bidi="en-US"/>
        </w:rPr>
        <w:t>Essebsi</w:t>
      </w:r>
      <w:proofErr w:type="spellEnd"/>
      <w:r w:rsidR="00E9735B">
        <w:rPr>
          <w:rFonts w:ascii="Garamond" w:hAnsi="Garamond"/>
          <w:shd w:val="clear" w:color="auto" w:fill="FFFFFF"/>
          <w:lang w:val="en-GB" w:bidi="en-US"/>
        </w:rPr>
        <w:t xml:space="preserve"> </w:t>
      </w:r>
      <w:r w:rsidR="00D87B84">
        <w:rPr>
          <w:rFonts w:ascii="Garamond" w:hAnsi="Garamond"/>
          <w:shd w:val="clear" w:color="auto" w:fill="FFFFFF"/>
          <w:lang w:val="en-GB" w:bidi="en-US"/>
        </w:rPr>
        <w:t>with the</w:t>
      </w:r>
      <w:r w:rsidR="00E9735B">
        <w:rPr>
          <w:rFonts w:ascii="Garamond" w:hAnsi="Garamond"/>
          <w:shd w:val="clear" w:color="auto" w:fill="FFFFFF"/>
          <w:lang w:val="en-GB" w:bidi="en-US"/>
        </w:rPr>
        <w:t xml:space="preserve"> 39.46% of vote</w:t>
      </w:r>
      <w:r w:rsidR="00D87B84">
        <w:rPr>
          <w:rFonts w:ascii="Garamond" w:hAnsi="Garamond"/>
          <w:shd w:val="clear" w:color="auto" w:fill="FFFFFF"/>
          <w:lang w:val="en-GB" w:bidi="en-US"/>
        </w:rPr>
        <w:t>s</w:t>
      </w:r>
      <w:r w:rsidR="00E9735B">
        <w:rPr>
          <w:rFonts w:ascii="Garamond" w:hAnsi="Garamond"/>
          <w:shd w:val="clear" w:color="auto" w:fill="FFFFFF"/>
          <w:lang w:val="en-GB" w:bidi="en-US"/>
        </w:rPr>
        <w:t xml:space="preserve">, against the 33.4% of </w:t>
      </w:r>
      <w:proofErr w:type="spellStart"/>
      <w:r w:rsidR="00E9735B">
        <w:rPr>
          <w:rFonts w:ascii="Garamond" w:hAnsi="Garamond"/>
          <w:shd w:val="clear" w:color="auto" w:fill="FFFFFF"/>
          <w:lang w:val="en-GB" w:bidi="en-US"/>
        </w:rPr>
        <w:t>Marzouki</w:t>
      </w:r>
      <w:proofErr w:type="spellEnd"/>
      <w:r w:rsidR="00E9735B">
        <w:rPr>
          <w:rFonts w:ascii="Garamond" w:hAnsi="Garamond"/>
          <w:shd w:val="clear" w:color="auto" w:fill="FFFFFF"/>
          <w:lang w:val="en-GB" w:bidi="en-US"/>
        </w:rPr>
        <w:t>, short of the needed overall majority.</w:t>
      </w:r>
      <w:r w:rsidR="008804AC">
        <w:rPr>
          <w:rFonts w:ascii="Garamond" w:hAnsi="Garamond"/>
          <w:shd w:val="clear" w:color="auto" w:fill="FFFFFF"/>
          <w:lang w:val="en-GB" w:bidi="en-US"/>
        </w:rPr>
        <w:t xml:space="preserve"> Despite </w:t>
      </w:r>
      <w:proofErr w:type="spellStart"/>
      <w:r w:rsidR="008804AC">
        <w:rPr>
          <w:rFonts w:ascii="Garamond" w:hAnsi="Garamond"/>
          <w:shd w:val="clear" w:color="auto" w:fill="FFFFFF"/>
          <w:lang w:val="en-GB" w:bidi="en-US"/>
        </w:rPr>
        <w:t>Ennahda’s</w:t>
      </w:r>
      <w:proofErr w:type="spellEnd"/>
      <w:r w:rsidR="008804AC">
        <w:rPr>
          <w:rFonts w:ascii="Garamond" w:hAnsi="Garamond"/>
          <w:shd w:val="clear" w:color="auto" w:fill="FFFFFF"/>
          <w:lang w:val="en-GB" w:bidi="en-US"/>
        </w:rPr>
        <w:t xml:space="preserve"> leadership announcement, it was clear that the majority of </w:t>
      </w:r>
      <w:proofErr w:type="spellStart"/>
      <w:r w:rsidR="008804AC">
        <w:rPr>
          <w:rFonts w:ascii="Garamond" w:hAnsi="Garamond"/>
          <w:shd w:val="clear" w:color="auto" w:fill="FFFFFF"/>
          <w:lang w:val="en-GB" w:bidi="en-US"/>
        </w:rPr>
        <w:t>Ennahda</w:t>
      </w:r>
      <w:proofErr w:type="spellEnd"/>
      <w:r w:rsidR="008804AC">
        <w:rPr>
          <w:rFonts w:ascii="Garamond" w:hAnsi="Garamond"/>
          <w:shd w:val="clear" w:color="auto" w:fill="FFFFFF"/>
          <w:lang w:val="en-GB" w:bidi="en-US"/>
        </w:rPr>
        <w:t xml:space="preserve"> voters supported </w:t>
      </w:r>
      <w:proofErr w:type="spellStart"/>
      <w:r w:rsidR="008804AC">
        <w:rPr>
          <w:rFonts w:ascii="Garamond" w:hAnsi="Garamond"/>
          <w:shd w:val="clear" w:color="auto" w:fill="FFFFFF"/>
          <w:lang w:val="en-GB" w:bidi="en-US"/>
        </w:rPr>
        <w:t>Marzouki</w:t>
      </w:r>
      <w:proofErr w:type="spellEnd"/>
      <w:r w:rsidR="008804AC">
        <w:rPr>
          <w:rFonts w:ascii="Garamond" w:hAnsi="Garamond"/>
          <w:shd w:val="clear" w:color="auto" w:fill="FFFFFF"/>
          <w:lang w:val="en-GB" w:bidi="en-US"/>
        </w:rPr>
        <w:t>.</w:t>
      </w:r>
    </w:p>
    <w:p w14:paraId="0D51195A" w14:textId="4A8EE5CD" w:rsidR="00E9735B" w:rsidRDefault="00E9735B" w:rsidP="002B6C0A">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t>The second round of the presidential election</w:t>
      </w:r>
      <w:r w:rsidR="00D87B84">
        <w:rPr>
          <w:rFonts w:ascii="Garamond" w:hAnsi="Garamond"/>
          <w:shd w:val="clear" w:color="auto" w:fill="FFFFFF"/>
          <w:lang w:val="en-GB" w:bidi="en-US"/>
        </w:rPr>
        <w:t>s</w:t>
      </w:r>
      <w:r>
        <w:rPr>
          <w:rFonts w:ascii="Garamond" w:hAnsi="Garamond"/>
          <w:shd w:val="clear" w:color="auto" w:fill="FFFFFF"/>
          <w:lang w:val="en-GB" w:bidi="en-US"/>
        </w:rPr>
        <w:t xml:space="preserve"> will be held on </w:t>
      </w:r>
      <w:r w:rsidR="009A06AC">
        <w:rPr>
          <w:rFonts w:ascii="Garamond" w:hAnsi="Garamond"/>
          <w:shd w:val="clear" w:color="auto" w:fill="FFFFFF"/>
          <w:lang w:val="en-GB" w:bidi="en-US"/>
        </w:rPr>
        <w:t>21</w:t>
      </w:r>
      <w:r w:rsidR="009A06AC" w:rsidRPr="009A06AC">
        <w:rPr>
          <w:rFonts w:ascii="Garamond" w:hAnsi="Garamond"/>
          <w:shd w:val="clear" w:color="auto" w:fill="FFFFFF"/>
          <w:vertAlign w:val="superscript"/>
          <w:lang w:val="en-GB" w:bidi="en-US"/>
        </w:rPr>
        <w:t>st</w:t>
      </w:r>
      <w:r>
        <w:rPr>
          <w:rFonts w:ascii="Garamond" w:hAnsi="Garamond"/>
          <w:shd w:val="clear" w:color="auto" w:fill="FFFFFF"/>
          <w:lang w:val="en-GB" w:bidi="en-US"/>
        </w:rPr>
        <w:t xml:space="preserve"> of December. With regard to the outcome, </w:t>
      </w:r>
      <w:proofErr w:type="spellStart"/>
      <w:r w:rsidR="00F92227" w:rsidRPr="00E225DF">
        <w:rPr>
          <w:rFonts w:ascii="Garamond" w:hAnsi="Garamond"/>
          <w:shd w:val="clear" w:color="auto" w:fill="FFFFFF"/>
          <w:lang w:val="en-GB" w:bidi="en-US"/>
        </w:rPr>
        <w:t>Ennahda</w:t>
      </w:r>
      <w:r w:rsidR="00FD5FD8" w:rsidRPr="00E225DF">
        <w:rPr>
          <w:rFonts w:ascii="Garamond" w:hAnsi="Garamond"/>
          <w:shd w:val="clear" w:color="auto" w:fill="FFFFFF"/>
          <w:lang w:val="en-GB" w:bidi="en-US"/>
        </w:rPr>
        <w:t>’s</w:t>
      </w:r>
      <w:proofErr w:type="spellEnd"/>
      <w:r w:rsidR="00FD5FD8" w:rsidRPr="00E225DF">
        <w:rPr>
          <w:rFonts w:ascii="Garamond" w:hAnsi="Garamond"/>
          <w:shd w:val="clear" w:color="auto" w:fill="FFFFFF"/>
          <w:lang w:val="en-GB" w:bidi="en-US"/>
        </w:rPr>
        <w:t xml:space="preserve"> </w:t>
      </w:r>
      <w:r w:rsidR="00F0395B">
        <w:rPr>
          <w:rFonts w:ascii="Garamond" w:hAnsi="Garamond"/>
          <w:shd w:val="clear" w:color="auto" w:fill="FFFFFF"/>
          <w:lang w:val="en-GB" w:bidi="en-US"/>
        </w:rPr>
        <w:t>next</w:t>
      </w:r>
      <w:r w:rsidR="00FD5FD8" w:rsidRPr="00E225DF">
        <w:rPr>
          <w:rFonts w:ascii="Garamond" w:hAnsi="Garamond"/>
          <w:shd w:val="clear" w:color="auto" w:fill="FFFFFF"/>
          <w:lang w:val="en-GB" w:bidi="en-US"/>
        </w:rPr>
        <w:t xml:space="preserve"> moves</w:t>
      </w:r>
      <w:r w:rsidR="00F92227" w:rsidRPr="00E225DF">
        <w:rPr>
          <w:rFonts w:ascii="Garamond" w:hAnsi="Garamond"/>
          <w:shd w:val="clear" w:color="auto" w:fill="FFFFFF"/>
          <w:lang w:val="en-GB" w:bidi="en-US"/>
        </w:rPr>
        <w:t xml:space="preserve"> </w:t>
      </w:r>
      <w:r w:rsidR="00FD5FD8" w:rsidRPr="00E225DF">
        <w:rPr>
          <w:rFonts w:ascii="Garamond" w:hAnsi="Garamond"/>
          <w:shd w:val="clear" w:color="auto" w:fill="FFFFFF"/>
          <w:lang w:val="en-GB" w:bidi="en-US"/>
        </w:rPr>
        <w:t xml:space="preserve">will be crucial to set the </w:t>
      </w:r>
      <w:r w:rsidR="00E225DF">
        <w:rPr>
          <w:rFonts w:ascii="Garamond" w:hAnsi="Garamond"/>
          <w:shd w:val="clear" w:color="auto" w:fill="FFFFFF"/>
          <w:lang w:val="en-GB" w:bidi="en-US"/>
        </w:rPr>
        <w:t>Tunisia</w:t>
      </w:r>
      <w:r w:rsidR="008F4866">
        <w:rPr>
          <w:rFonts w:ascii="Garamond" w:hAnsi="Garamond"/>
          <w:shd w:val="clear" w:color="auto" w:fill="FFFFFF"/>
          <w:lang w:val="en-GB" w:bidi="en-US"/>
        </w:rPr>
        <w:t>n</w:t>
      </w:r>
      <w:r w:rsidR="00E225DF">
        <w:rPr>
          <w:rFonts w:ascii="Garamond" w:hAnsi="Garamond"/>
          <w:shd w:val="clear" w:color="auto" w:fill="FFFFFF"/>
          <w:lang w:val="en-GB" w:bidi="en-US"/>
        </w:rPr>
        <w:t xml:space="preserve"> </w:t>
      </w:r>
      <w:r w:rsidR="00FD5FD8" w:rsidRPr="00E225DF">
        <w:rPr>
          <w:rFonts w:ascii="Garamond" w:hAnsi="Garamond"/>
          <w:shd w:val="clear" w:color="auto" w:fill="FFFFFF"/>
          <w:lang w:val="en-GB" w:bidi="en-US"/>
        </w:rPr>
        <w:t xml:space="preserve">political framework </w:t>
      </w:r>
      <w:r w:rsidR="00E225DF" w:rsidRPr="00E225DF">
        <w:rPr>
          <w:rFonts w:ascii="Garamond" w:hAnsi="Garamond"/>
          <w:shd w:val="clear" w:color="auto" w:fill="FFFFFF"/>
          <w:lang w:val="en-GB" w:bidi="en-US"/>
        </w:rPr>
        <w:t xml:space="preserve">in the </w:t>
      </w:r>
      <w:r w:rsidR="0048552A">
        <w:rPr>
          <w:rFonts w:ascii="Garamond" w:hAnsi="Garamond"/>
          <w:shd w:val="clear" w:color="auto" w:fill="FFFFFF"/>
          <w:lang w:val="en-GB" w:bidi="en-US"/>
        </w:rPr>
        <w:t>coming</w:t>
      </w:r>
      <w:r w:rsidR="00FD5FD8" w:rsidRPr="00E225DF">
        <w:rPr>
          <w:rFonts w:ascii="Garamond" w:hAnsi="Garamond"/>
          <w:shd w:val="clear" w:color="auto" w:fill="FFFFFF"/>
          <w:lang w:val="en-GB" w:bidi="en-US"/>
        </w:rPr>
        <w:t xml:space="preserve"> months</w:t>
      </w:r>
      <w:r w:rsidR="00F92227" w:rsidRPr="00E225DF">
        <w:rPr>
          <w:rFonts w:ascii="Garamond" w:hAnsi="Garamond"/>
          <w:shd w:val="clear" w:color="auto" w:fill="FFFFFF"/>
          <w:lang w:val="en-GB" w:bidi="en-US"/>
        </w:rPr>
        <w:t>.</w:t>
      </w:r>
      <w:r w:rsidR="00F92227">
        <w:rPr>
          <w:rFonts w:ascii="Garamond" w:hAnsi="Garamond"/>
          <w:shd w:val="clear" w:color="auto" w:fill="FFFFFF"/>
          <w:lang w:val="en-GB" w:bidi="en-US"/>
        </w:rPr>
        <w:t xml:space="preserve"> T</w:t>
      </w:r>
      <w:r>
        <w:rPr>
          <w:rFonts w:ascii="Garamond" w:hAnsi="Garamond"/>
          <w:shd w:val="clear" w:color="auto" w:fill="FFFFFF"/>
          <w:lang w:val="en-GB" w:bidi="en-US"/>
        </w:rPr>
        <w:t xml:space="preserve">he movement can decide </w:t>
      </w:r>
      <w:r w:rsidR="00D90753">
        <w:rPr>
          <w:rFonts w:ascii="Garamond" w:hAnsi="Garamond"/>
          <w:shd w:val="clear" w:color="auto" w:fill="FFFFFF"/>
          <w:lang w:val="en-GB" w:bidi="en-US"/>
        </w:rPr>
        <w:t xml:space="preserve">either </w:t>
      </w:r>
      <w:r>
        <w:rPr>
          <w:rFonts w:ascii="Garamond" w:hAnsi="Garamond"/>
          <w:shd w:val="clear" w:color="auto" w:fill="FFFFFF"/>
          <w:lang w:val="en-GB" w:bidi="en-US"/>
        </w:rPr>
        <w:t>to</w:t>
      </w:r>
      <w:r w:rsidR="00F92227">
        <w:rPr>
          <w:rFonts w:ascii="Garamond" w:hAnsi="Garamond"/>
          <w:shd w:val="clear" w:color="auto" w:fill="FFFFFF"/>
          <w:lang w:val="en-GB" w:bidi="en-US"/>
        </w:rPr>
        <w:t xml:space="preserve"> maintain its opposition stance</w:t>
      </w:r>
      <w:r w:rsidR="00FD5FD8">
        <w:rPr>
          <w:rFonts w:ascii="Garamond" w:hAnsi="Garamond"/>
          <w:shd w:val="clear" w:color="auto" w:fill="FFFFFF"/>
          <w:lang w:val="en-GB" w:bidi="en-US"/>
        </w:rPr>
        <w:t>, in order to reorganize itself and wait</w:t>
      </w:r>
      <w:r w:rsidR="00F92227">
        <w:rPr>
          <w:rFonts w:ascii="Garamond" w:hAnsi="Garamond"/>
          <w:shd w:val="clear" w:color="auto" w:fill="FFFFFF"/>
          <w:lang w:val="en-GB" w:bidi="en-US"/>
        </w:rPr>
        <w:t xml:space="preserve"> for the s</w:t>
      </w:r>
      <w:r w:rsidR="00D90753">
        <w:rPr>
          <w:rFonts w:ascii="Garamond" w:hAnsi="Garamond"/>
          <w:shd w:val="clear" w:color="auto" w:fill="FFFFFF"/>
          <w:lang w:val="en-GB" w:bidi="en-US"/>
        </w:rPr>
        <w:t>pecial congress of next year,</w:t>
      </w:r>
      <w:r w:rsidR="00F92227">
        <w:rPr>
          <w:rFonts w:ascii="Garamond" w:hAnsi="Garamond"/>
          <w:shd w:val="clear" w:color="auto" w:fill="FFFFFF"/>
          <w:lang w:val="en-GB" w:bidi="en-US"/>
        </w:rPr>
        <w:t xml:space="preserve"> </w:t>
      </w:r>
      <w:r w:rsidR="00D90753">
        <w:rPr>
          <w:rFonts w:ascii="Garamond" w:hAnsi="Garamond"/>
          <w:shd w:val="clear" w:color="auto" w:fill="FFFFFF"/>
          <w:lang w:val="en-GB" w:bidi="en-US"/>
        </w:rPr>
        <w:t>or</w:t>
      </w:r>
      <w:r w:rsidR="00F92227">
        <w:rPr>
          <w:rFonts w:ascii="Garamond" w:hAnsi="Garamond"/>
          <w:shd w:val="clear" w:color="auto" w:fill="FFFFFF"/>
          <w:lang w:val="en-GB" w:bidi="en-US"/>
        </w:rPr>
        <w:t xml:space="preserve"> to throw its support behind one of the two candidates, </w:t>
      </w:r>
      <w:r w:rsidR="00D90753">
        <w:rPr>
          <w:rFonts w:ascii="Garamond" w:hAnsi="Garamond"/>
          <w:shd w:val="clear" w:color="auto" w:fill="FFFFFF"/>
          <w:lang w:val="en-GB" w:bidi="en-US"/>
        </w:rPr>
        <w:t xml:space="preserve">thus </w:t>
      </w:r>
      <w:r w:rsidR="00F92227">
        <w:rPr>
          <w:rFonts w:ascii="Garamond" w:hAnsi="Garamond"/>
          <w:shd w:val="clear" w:color="auto" w:fill="FFFFFF"/>
          <w:lang w:val="en-GB" w:bidi="en-US"/>
        </w:rPr>
        <w:t>resulting</w:t>
      </w:r>
      <w:r w:rsidR="008804AC">
        <w:rPr>
          <w:rFonts w:ascii="Garamond" w:hAnsi="Garamond"/>
          <w:shd w:val="clear" w:color="auto" w:fill="FFFFFF"/>
          <w:lang w:val="en-GB" w:bidi="en-US"/>
        </w:rPr>
        <w:t xml:space="preserve"> </w:t>
      </w:r>
      <w:r w:rsidR="00E225DF">
        <w:rPr>
          <w:rFonts w:ascii="Garamond" w:hAnsi="Garamond"/>
          <w:shd w:val="clear" w:color="auto" w:fill="FFFFFF"/>
          <w:lang w:val="en-GB" w:bidi="en-US"/>
        </w:rPr>
        <w:t>decisive</w:t>
      </w:r>
      <w:r w:rsidR="008804AC">
        <w:rPr>
          <w:rFonts w:ascii="Garamond" w:hAnsi="Garamond"/>
          <w:shd w:val="clear" w:color="auto" w:fill="FFFFFF"/>
          <w:lang w:val="en-GB" w:bidi="en-US"/>
        </w:rPr>
        <w:t xml:space="preserve"> for the final result.</w:t>
      </w:r>
    </w:p>
    <w:p w14:paraId="59E96861" w14:textId="624D6778" w:rsidR="00FD5FD8" w:rsidRDefault="007F17FC" w:rsidP="002B6C0A">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t>Government formation will likely wait</w:t>
      </w:r>
      <w:r w:rsidR="00AB7AD0">
        <w:rPr>
          <w:rFonts w:ascii="Garamond" w:hAnsi="Garamond"/>
          <w:shd w:val="clear" w:color="auto" w:fill="FFFFFF"/>
          <w:lang w:val="en-GB" w:bidi="en-US"/>
        </w:rPr>
        <w:t xml:space="preserve"> </w:t>
      </w:r>
      <w:r w:rsidR="00E225DF">
        <w:rPr>
          <w:rFonts w:ascii="Garamond" w:hAnsi="Garamond"/>
          <w:shd w:val="clear" w:color="auto" w:fill="FFFFFF"/>
          <w:lang w:val="en-GB" w:bidi="en-US"/>
        </w:rPr>
        <w:t>until</w:t>
      </w:r>
      <w:r w:rsidR="005522FE">
        <w:rPr>
          <w:rFonts w:ascii="Garamond" w:hAnsi="Garamond"/>
          <w:shd w:val="clear" w:color="auto" w:fill="FFFFFF"/>
          <w:lang w:val="en-GB" w:bidi="en-US"/>
        </w:rPr>
        <w:t xml:space="preserve"> the presidential run-off. Even if </w:t>
      </w:r>
      <w:r>
        <w:rPr>
          <w:rFonts w:ascii="Garamond" w:hAnsi="Garamond"/>
          <w:shd w:val="clear" w:color="auto" w:fill="FFFFFF"/>
          <w:lang w:val="en-GB" w:bidi="en-US"/>
        </w:rPr>
        <w:t xml:space="preserve">a grand coalition between </w:t>
      </w:r>
      <w:proofErr w:type="spellStart"/>
      <w:r>
        <w:rPr>
          <w:rFonts w:ascii="Garamond" w:hAnsi="Garamond"/>
          <w:shd w:val="clear" w:color="auto" w:fill="FFFFFF"/>
          <w:lang w:val="en-GB" w:bidi="en-US"/>
        </w:rPr>
        <w:t>Nidaa</w:t>
      </w:r>
      <w:proofErr w:type="spellEnd"/>
      <w:r>
        <w:rPr>
          <w:rFonts w:ascii="Garamond" w:hAnsi="Garamond"/>
          <w:shd w:val="clear" w:color="auto" w:fill="FFFFFF"/>
          <w:lang w:val="en-GB" w:bidi="en-US"/>
        </w:rPr>
        <w:t xml:space="preserve"> Tu</w:t>
      </w:r>
      <w:r w:rsidR="00FD5FD8">
        <w:rPr>
          <w:rFonts w:ascii="Garamond" w:hAnsi="Garamond"/>
          <w:shd w:val="clear" w:color="auto" w:fill="FFFFFF"/>
          <w:lang w:val="en-GB" w:bidi="en-US"/>
        </w:rPr>
        <w:t>n</w:t>
      </w:r>
      <w:r w:rsidR="005522FE">
        <w:rPr>
          <w:rFonts w:ascii="Garamond" w:hAnsi="Garamond"/>
          <w:shd w:val="clear" w:color="auto" w:fill="FFFFFF"/>
          <w:lang w:val="en-GB" w:bidi="en-US"/>
        </w:rPr>
        <w:t xml:space="preserve">is and </w:t>
      </w:r>
      <w:proofErr w:type="spellStart"/>
      <w:r w:rsidR="005522FE">
        <w:rPr>
          <w:rFonts w:ascii="Garamond" w:hAnsi="Garamond"/>
          <w:shd w:val="clear" w:color="auto" w:fill="FFFFFF"/>
          <w:lang w:val="en-GB" w:bidi="en-US"/>
        </w:rPr>
        <w:t>Ennahda</w:t>
      </w:r>
      <w:proofErr w:type="spellEnd"/>
      <w:r w:rsidR="005522FE">
        <w:rPr>
          <w:rFonts w:ascii="Garamond" w:hAnsi="Garamond"/>
          <w:shd w:val="clear" w:color="auto" w:fill="FFFFFF"/>
          <w:lang w:val="en-GB" w:bidi="en-US"/>
        </w:rPr>
        <w:t xml:space="preserve"> cannot be ruled out, t</w:t>
      </w:r>
      <w:r>
        <w:rPr>
          <w:rFonts w:ascii="Garamond" w:hAnsi="Garamond"/>
          <w:shd w:val="clear" w:color="auto" w:fill="FFFFFF"/>
          <w:lang w:val="en-GB" w:bidi="en-US"/>
        </w:rPr>
        <w:t xml:space="preserve">he most predictable hypothesis is that </w:t>
      </w:r>
      <w:proofErr w:type="spellStart"/>
      <w:r>
        <w:rPr>
          <w:rFonts w:ascii="Garamond" w:hAnsi="Garamond"/>
          <w:shd w:val="clear" w:color="auto" w:fill="FFFFFF"/>
          <w:lang w:val="en-GB" w:bidi="en-US"/>
        </w:rPr>
        <w:t>Nidaa</w:t>
      </w:r>
      <w:proofErr w:type="spellEnd"/>
      <w:r>
        <w:rPr>
          <w:rFonts w:ascii="Garamond" w:hAnsi="Garamond"/>
          <w:shd w:val="clear" w:color="auto" w:fill="FFFFFF"/>
          <w:lang w:val="en-GB" w:bidi="en-US"/>
        </w:rPr>
        <w:t xml:space="preserve"> Tunis will form a coalition with smaller parties to garner the necessary 109-seat</w:t>
      </w:r>
      <w:r w:rsidR="00E225DF">
        <w:rPr>
          <w:rFonts w:ascii="Garamond" w:hAnsi="Garamond"/>
          <w:shd w:val="clear" w:color="auto" w:fill="FFFFFF"/>
          <w:lang w:val="en-GB" w:bidi="en-US"/>
        </w:rPr>
        <w:t>s</w:t>
      </w:r>
      <w:r>
        <w:rPr>
          <w:rFonts w:ascii="Garamond" w:hAnsi="Garamond"/>
          <w:shd w:val="clear" w:color="auto" w:fill="FFFFFF"/>
          <w:lang w:val="en-GB" w:bidi="en-US"/>
        </w:rPr>
        <w:t xml:space="preserve"> majority. </w:t>
      </w:r>
      <w:r w:rsidR="0011042C">
        <w:rPr>
          <w:rFonts w:ascii="Garamond" w:hAnsi="Garamond"/>
          <w:shd w:val="clear" w:color="auto" w:fill="FFFFFF"/>
          <w:lang w:val="en-GB" w:bidi="en-US"/>
        </w:rPr>
        <w:t>There is a political risk of the return to power of old groups and practices that were temporarily eclipsed by the revolution.</w:t>
      </w:r>
    </w:p>
    <w:p w14:paraId="72825FC2" w14:textId="77777777" w:rsidR="002B6C0A" w:rsidRDefault="002B6C0A" w:rsidP="002B6C0A">
      <w:pPr>
        <w:pStyle w:val="s2"/>
        <w:spacing w:after="0" w:line="360" w:lineRule="auto"/>
        <w:jc w:val="both"/>
        <w:rPr>
          <w:rFonts w:ascii="Garamond" w:hAnsi="Garamond"/>
          <w:b/>
          <w:shd w:val="clear" w:color="auto" w:fill="FFFFFF"/>
          <w:lang w:val="en-GB" w:bidi="en-US"/>
        </w:rPr>
      </w:pPr>
      <w:r>
        <w:rPr>
          <w:rFonts w:ascii="Garamond" w:hAnsi="Garamond"/>
          <w:b/>
          <w:shd w:val="clear" w:color="auto" w:fill="FFFFFF"/>
          <w:lang w:val="en-GB" w:bidi="en-US"/>
        </w:rPr>
        <w:t>Algeria</w:t>
      </w:r>
    </w:p>
    <w:p w14:paraId="3189BCA2" w14:textId="755A9725" w:rsidR="00A47393" w:rsidRDefault="00862D2F" w:rsidP="002B6C0A">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t>On 24</w:t>
      </w:r>
      <w:r w:rsidRPr="00536EBC">
        <w:rPr>
          <w:rFonts w:ascii="Garamond" w:hAnsi="Garamond"/>
          <w:shd w:val="clear" w:color="auto" w:fill="FFFFFF"/>
          <w:vertAlign w:val="superscript"/>
          <w:lang w:val="en-GB" w:bidi="en-US"/>
        </w:rPr>
        <w:t>th</w:t>
      </w:r>
      <w:r>
        <w:rPr>
          <w:rFonts w:ascii="Garamond" w:hAnsi="Garamond"/>
          <w:shd w:val="clear" w:color="auto" w:fill="FFFFFF"/>
          <w:lang w:val="en-GB" w:bidi="en-US"/>
        </w:rPr>
        <w:t xml:space="preserve"> November</w:t>
      </w:r>
      <w:r>
        <w:rPr>
          <w:rFonts w:ascii="Garamond" w:hAnsi="Garamond"/>
          <w:shd w:val="clear" w:color="auto" w:fill="FFFFFF"/>
          <w:vertAlign w:val="superscript"/>
          <w:lang w:val="en-GB" w:bidi="en-US"/>
        </w:rPr>
        <w:t xml:space="preserve"> </w:t>
      </w:r>
      <w:r w:rsidR="00536EBC">
        <w:rPr>
          <w:rFonts w:ascii="Garamond" w:hAnsi="Garamond"/>
          <w:shd w:val="clear" w:color="auto" w:fill="FFFFFF"/>
          <w:lang w:val="en-GB" w:bidi="en-US"/>
        </w:rPr>
        <w:t xml:space="preserve">President </w:t>
      </w:r>
      <w:proofErr w:type="spellStart"/>
      <w:r w:rsidR="00536EBC">
        <w:rPr>
          <w:rFonts w:ascii="Garamond" w:hAnsi="Garamond"/>
          <w:shd w:val="clear" w:color="auto" w:fill="FFFFFF"/>
          <w:lang w:val="en-GB" w:bidi="en-US"/>
        </w:rPr>
        <w:t>Abdelaziz</w:t>
      </w:r>
      <w:proofErr w:type="spellEnd"/>
      <w:r w:rsidR="00536EBC">
        <w:rPr>
          <w:rFonts w:ascii="Garamond" w:hAnsi="Garamond"/>
          <w:shd w:val="clear" w:color="auto" w:fill="FFFFFF"/>
          <w:lang w:val="en-GB" w:bidi="en-US"/>
        </w:rPr>
        <w:t xml:space="preserve"> </w:t>
      </w:r>
      <w:proofErr w:type="spellStart"/>
      <w:r w:rsidR="00536EBC">
        <w:rPr>
          <w:rFonts w:ascii="Garamond" w:hAnsi="Garamond"/>
          <w:shd w:val="clear" w:color="auto" w:fill="FFFFFF"/>
          <w:lang w:val="en-GB" w:bidi="en-US"/>
        </w:rPr>
        <w:t>Bouteflika</w:t>
      </w:r>
      <w:proofErr w:type="spellEnd"/>
      <w:r>
        <w:rPr>
          <w:rFonts w:ascii="Garamond" w:hAnsi="Garamond"/>
          <w:shd w:val="clear" w:color="auto" w:fill="FFFFFF"/>
          <w:lang w:val="en-GB" w:bidi="en-US"/>
        </w:rPr>
        <w:t xml:space="preserve"> </w:t>
      </w:r>
      <w:r w:rsidR="00536EBC">
        <w:rPr>
          <w:rFonts w:ascii="Garamond" w:hAnsi="Garamond"/>
          <w:shd w:val="clear" w:color="auto" w:fill="FFFFFF"/>
          <w:lang w:val="en-GB" w:bidi="en-US"/>
        </w:rPr>
        <w:t>announce</w:t>
      </w:r>
      <w:r>
        <w:rPr>
          <w:rFonts w:ascii="Garamond" w:hAnsi="Garamond"/>
          <w:shd w:val="clear" w:color="auto" w:fill="FFFFFF"/>
          <w:lang w:val="en-GB" w:bidi="en-US"/>
        </w:rPr>
        <w:t>d</w:t>
      </w:r>
      <w:r w:rsidR="00FD5FD8">
        <w:rPr>
          <w:rFonts w:ascii="Garamond" w:hAnsi="Garamond"/>
          <w:shd w:val="clear" w:color="auto" w:fill="FFFFFF"/>
          <w:lang w:val="en-GB" w:bidi="en-US"/>
        </w:rPr>
        <w:t xml:space="preserve"> </w:t>
      </w:r>
      <w:r w:rsidR="00536EBC">
        <w:rPr>
          <w:rFonts w:ascii="Garamond" w:hAnsi="Garamond"/>
          <w:shd w:val="clear" w:color="auto" w:fill="FFFFFF"/>
          <w:lang w:val="en-GB" w:bidi="en-US"/>
        </w:rPr>
        <w:t xml:space="preserve">that </w:t>
      </w:r>
      <w:r w:rsidR="00667351">
        <w:rPr>
          <w:rFonts w:ascii="Garamond" w:hAnsi="Garamond"/>
          <w:shd w:val="clear" w:color="auto" w:fill="FFFFFF"/>
          <w:lang w:val="en-GB" w:bidi="en-US"/>
        </w:rPr>
        <w:t>his cou</w:t>
      </w:r>
      <w:r>
        <w:rPr>
          <w:rFonts w:ascii="Garamond" w:hAnsi="Garamond"/>
          <w:shd w:val="clear" w:color="auto" w:fill="FFFFFF"/>
          <w:lang w:val="en-GB" w:bidi="en-US"/>
        </w:rPr>
        <w:t>ntry would</w:t>
      </w:r>
      <w:r w:rsidR="00667351">
        <w:rPr>
          <w:rFonts w:ascii="Garamond" w:hAnsi="Garamond"/>
          <w:shd w:val="clear" w:color="auto" w:fill="FFFFFF"/>
          <w:lang w:val="en-GB" w:bidi="en-US"/>
        </w:rPr>
        <w:t xml:space="preserve"> move ahead to</w:t>
      </w:r>
      <w:r w:rsidR="00536EBC">
        <w:rPr>
          <w:rFonts w:ascii="Garamond" w:hAnsi="Garamond"/>
          <w:shd w:val="clear" w:color="auto" w:fill="FFFFFF"/>
          <w:lang w:val="en-GB" w:bidi="en-US"/>
        </w:rPr>
        <w:t xml:space="preserve"> reform its constitution</w:t>
      </w:r>
      <w:r w:rsidR="00667351">
        <w:rPr>
          <w:rFonts w:ascii="Garamond" w:hAnsi="Garamond"/>
          <w:shd w:val="clear" w:color="auto" w:fill="FFFFFF"/>
          <w:lang w:val="en-GB" w:bidi="en-US"/>
        </w:rPr>
        <w:t xml:space="preserve">. </w:t>
      </w:r>
      <w:r w:rsidR="00536EBC">
        <w:rPr>
          <w:rFonts w:ascii="Garamond" w:hAnsi="Garamond"/>
          <w:shd w:val="clear" w:color="auto" w:fill="FFFFFF"/>
          <w:lang w:val="en-GB" w:bidi="en-US"/>
        </w:rPr>
        <w:t xml:space="preserve">The </w:t>
      </w:r>
      <w:r w:rsidR="007F4CA8">
        <w:rPr>
          <w:rFonts w:ascii="Garamond" w:hAnsi="Garamond"/>
          <w:shd w:val="clear" w:color="auto" w:fill="FFFFFF"/>
          <w:lang w:val="en-GB" w:bidi="en-US"/>
        </w:rPr>
        <w:t>reform</w:t>
      </w:r>
      <w:r w:rsidR="00536EBC">
        <w:rPr>
          <w:rFonts w:ascii="Garamond" w:hAnsi="Garamond"/>
          <w:shd w:val="clear" w:color="auto" w:fill="FFFFFF"/>
          <w:lang w:val="en-GB" w:bidi="en-US"/>
        </w:rPr>
        <w:t xml:space="preserve"> aims at opening up Algerian society and preserving its stability, </w:t>
      </w:r>
      <w:r w:rsidR="00B7288E">
        <w:rPr>
          <w:rFonts w:ascii="Garamond" w:hAnsi="Garamond"/>
          <w:shd w:val="clear" w:color="auto" w:fill="FFFFFF"/>
          <w:lang w:val="en-GB" w:bidi="en-US"/>
        </w:rPr>
        <w:t xml:space="preserve">thus </w:t>
      </w:r>
      <w:r w:rsidR="00536EBC">
        <w:rPr>
          <w:rFonts w:ascii="Garamond" w:hAnsi="Garamond"/>
          <w:shd w:val="clear" w:color="auto" w:fill="FFFFFF"/>
          <w:lang w:val="en-GB" w:bidi="en-US"/>
        </w:rPr>
        <w:t xml:space="preserve">saving it from the upheaval that has been seen in other countries of the region. This is not the first time </w:t>
      </w:r>
      <w:r w:rsidR="00536EBC">
        <w:rPr>
          <w:rFonts w:ascii="Garamond" w:hAnsi="Garamond"/>
          <w:shd w:val="clear" w:color="auto" w:fill="FFFFFF"/>
          <w:lang w:val="en-GB" w:bidi="en-US"/>
        </w:rPr>
        <w:lastRenderedPageBreak/>
        <w:t>that such announcements were made, and it remains to be seen what will happen in the next months. It is worth mentioning that the previous reform of 2008 amended the constitution only to lift the limit of two presidential terms. In the wake of the Arab Spring of 2011, further efforts were made, involving political parties and associations, but they were not followed up, and actually it is no</w:t>
      </w:r>
      <w:r w:rsidR="00B7288E">
        <w:rPr>
          <w:rFonts w:ascii="Garamond" w:hAnsi="Garamond"/>
          <w:shd w:val="clear" w:color="auto" w:fill="FFFFFF"/>
          <w:lang w:val="en-GB" w:bidi="en-US"/>
        </w:rPr>
        <w:t>t</w:t>
      </w:r>
      <w:r w:rsidR="00536EBC">
        <w:rPr>
          <w:rFonts w:ascii="Garamond" w:hAnsi="Garamond"/>
          <w:shd w:val="clear" w:color="auto" w:fill="FFFFFF"/>
          <w:lang w:val="en-GB" w:bidi="en-US"/>
        </w:rPr>
        <w:t xml:space="preserve"> clear what the opposition plans to do.</w:t>
      </w:r>
    </w:p>
    <w:p w14:paraId="69FB19F9" w14:textId="0BBF8BFC" w:rsidR="00536EBC" w:rsidRDefault="00284A5D" w:rsidP="002B6C0A">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t>After the October strikes, police demands</w:t>
      </w:r>
      <w:r w:rsidR="00D34C31">
        <w:rPr>
          <w:rFonts w:ascii="Garamond" w:hAnsi="Garamond"/>
          <w:shd w:val="clear" w:color="auto" w:fill="FFFFFF"/>
          <w:lang w:val="en-GB" w:bidi="en-US"/>
        </w:rPr>
        <w:t xml:space="preserve"> have been addressed by the government, </w:t>
      </w:r>
      <w:r w:rsidR="00B7288E">
        <w:rPr>
          <w:rFonts w:ascii="Garamond" w:hAnsi="Garamond"/>
          <w:shd w:val="clear" w:color="auto" w:fill="FFFFFF"/>
          <w:lang w:val="en-GB" w:bidi="en-US"/>
        </w:rPr>
        <w:t>which</w:t>
      </w:r>
      <w:r w:rsidR="00862D2F">
        <w:rPr>
          <w:rFonts w:ascii="Garamond" w:hAnsi="Garamond"/>
          <w:shd w:val="clear" w:color="auto" w:fill="FFFFFF"/>
          <w:lang w:val="en-GB" w:bidi="en-US"/>
        </w:rPr>
        <w:t xml:space="preserve"> responded to their </w:t>
      </w:r>
      <w:r w:rsidR="00D34C31">
        <w:rPr>
          <w:rFonts w:ascii="Garamond" w:hAnsi="Garamond"/>
          <w:shd w:val="clear" w:color="auto" w:fill="FFFFFF"/>
          <w:lang w:val="en-GB" w:bidi="en-US"/>
        </w:rPr>
        <w:t xml:space="preserve">economic and professional requests. </w:t>
      </w:r>
      <w:r w:rsidR="00667351">
        <w:rPr>
          <w:rFonts w:ascii="Garamond" w:hAnsi="Garamond"/>
          <w:shd w:val="clear" w:color="auto" w:fill="FFFFFF"/>
          <w:lang w:val="en-GB" w:bidi="en-US"/>
        </w:rPr>
        <w:t>Nevertheless</w:t>
      </w:r>
      <w:r w:rsidR="00862D2F">
        <w:rPr>
          <w:rFonts w:ascii="Garamond" w:hAnsi="Garamond"/>
          <w:shd w:val="clear" w:color="auto" w:fill="FFFFFF"/>
          <w:lang w:val="en-GB" w:bidi="en-US"/>
        </w:rPr>
        <w:t>,</w:t>
      </w:r>
      <w:r w:rsidR="00D34C31">
        <w:rPr>
          <w:rFonts w:ascii="Garamond" w:hAnsi="Garamond"/>
          <w:shd w:val="clear" w:color="auto" w:fill="FFFFFF"/>
          <w:lang w:val="en-GB" w:bidi="en-US"/>
        </w:rPr>
        <w:t xml:space="preserve"> </w:t>
      </w:r>
      <w:r w:rsidR="00862D2F">
        <w:rPr>
          <w:rFonts w:ascii="Garamond" w:hAnsi="Garamond"/>
          <w:shd w:val="clear" w:color="auto" w:fill="FFFFFF"/>
          <w:lang w:val="en-GB" w:bidi="en-US"/>
        </w:rPr>
        <w:t xml:space="preserve">the government ignored their political </w:t>
      </w:r>
      <w:r w:rsidR="007F4CA8">
        <w:rPr>
          <w:rFonts w:ascii="Garamond" w:hAnsi="Garamond"/>
          <w:shd w:val="clear" w:color="auto" w:fill="FFFFFF"/>
          <w:lang w:val="en-GB" w:bidi="en-US"/>
        </w:rPr>
        <w:t>demands</w:t>
      </w:r>
      <w:r w:rsidR="00862D2F">
        <w:rPr>
          <w:rFonts w:ascii="Garamond" w:hAnsi="Garamond"/>
          <w:shd w:val="clear" w:color="auto" w:fill="FFFFFF"/>
          <w:lang w:val="en-GB" w:bidi="en-US"/>
        </w:rPr>
        <w:t>,</w:t>
      </w:r>
      <w:r w:rsidR="00D34C31">
        <w:rPr>
          <w:rFonts w:ascii="Garamond" w:hAnsi="Garamond"/>
          <w:shd w:val="clear" w:color="auto" w:fill="FFFFFF"/>
          <w:lang w:val="en-GB" w:bidi="en-US"/>
        </w:rPr>
        <w:t xml:space="preserve"> </w:t>
      </w:r>
      <w:r w:rsidR="00862D2F">
        <w:rPr>
          <w:rFonts w:ascii="Garamond" w:hAnsi="Garamond"/>
          <w:shd w:val="clear" w:color="auto" w:fill="FFFFFF"/>
          <w:lang w:val="en-GB" w:bidi="en-US"/>
        </w:rPr>
        <w:t xml:space="preserve">such as the establishment of a police union and the removal of the Director-General of the National Security, General </w:t>
      </w:r>
      <w:proofErr w:type="spellStart"/>
      <w:r w:rsidR="00862D2F">
        <w:rPr>
          <w:rFonts w:ascii="Garamond" w:hAnsi="Garamond"/>
          <w:shd w:val="clear" w:color="auto" w:fill="FFFFFF"/>
          <w:lang w:val="en-GB" w:bidi="en-US"/>
        </w:rPr>
        <w:t>Abdelghani</w:t>
      </w:r>
      <w:proofErr w:type="spellEnd"/>
      <w:r w:rsidR="00862D2F">
        <w:rPr>
          <w:rFonts w:ascii="Garamond" w:hAnsi="Garamond"/>
          <w:shd w:val="clear" w:color="auto" w:fill="FFFFFF"/>
          <w:lang w:val="en-GB" w:bidi="en-US"/>
        </w:rPr>
        <w:t xml:space="preserve"> Hamel, on allegations of corruption and abuse of power, </w:t>
      </w:r>
      <w:r w:rsidR="00D34C31">
        <w:rPr>
          <w:rFonts w:ascii="Garamond" w:hAnsi="Garamond"/>
          <w:shd w:val="clear" w:color="auto" w:fill="FFFFFF"/>
          <w:lang w:val="en-GB" w:bidi="en-US"/>
        </w:rPr>
        <w:t xml:space="preserve">in order not </w:t>
      </w:r>
      <w:r w:rsidR="00667351">
        <w:rPr>
          <w:rFonts w:ascii="Garamond" w:hAnsi="Garamond"/>
          <w:shd w:val="clear" w:color="auto" w:fill="FFFFFF"/>
          <w:lang w:val="en-GB" w:bidi="en-US"/>
        </w:rPr>
        <w:t xml:space="preserve">to </w:t>
      </w:r>
      <w:r w:rsidR="00D34C31">
        <w:rPr>
          <w:rFonts w:ascii="Garamond" w:hAnsi="Garamond"/>
          <w:shd w:val="clear" w:color="auto" w:fill="FFFFFF"/>
          <w:lang w:val="en-GB" w:bidi="en-US"/>
        </w:rPr>
        <w:t>upset the powerful Department of Intelligence and Security</w:t>
      </w:r>
      <w:r w:rsidR="00862D2F">
        <w:rPr>
          <w:rFonts w:ascii="Garamond" w:hAnsi="Garamond"/>
          <w:shd w:val="clear" w:color="auto" w:fill="FFFFFF"/>
          <w:lang w:val="en-GB" w:bidi="en-US"/>
        </w:rPr>
        <w:t>.</w:t>
      </w:r>
      <w:r w:rsidR="0011042C">
        <w:rPr>
          <w:rFonts w:ascii="Garamond" w:hAnsi="Garamond"/>
          <w:shd w:val="clear" w:color="auto" w:fill="FFFFFF"/>
          <w:lang w:val="en-GB" w:bidi="en-US"/>
        </w:rPr>
        <w:t xml:space="preserve"> For the time being the overall political and institutional situation appears stalled, but the establishment cannot really hope that problems will melt away.</w:t>
      </w:r>
    </w:p>
    <w:p w14:paraId="4AE6C5F2" w14:textId="77777777" w:rsidR="00EE5FC2" w:rsidRDefault="00717BAF" w:rsidP="002B6C0A">
      <w:pPr>
        <w:pStyle w:val="s2"/>
        <w:spacing w:after="0" w:line="360" w:lineRule="auto"/>
        <w:jc w:val="both"/>
        <w:rPr>
          <w:rFonts w:ascii="Garamond" w:hAnsi="Garamond"/>
          <w:b/>
          <w:shd w:val="clear" w:color="auto" w:fill="FFFFFF"/>
          <w:lang w:val="en-GB"/>
        </w:rPr>
      </w:pPr>
      <w:r>
        <w:rPr>
          <w:rFonts w:ascii="Garamond" w:hAnsi="Garamond"/>
          <w:b/>
          <w:shd w:val="clear" w:color="auto" w:fill="FFFFFF"/>
          <w:lang w:val="en-GB"/>
        </w:rPr>
        <w:t>Morocco</w:t>
      </w:r>
    </w:p>
    <w:p w14:paraId="360D6810" w14:textId="3AA51A02" w:rsidR="00EC4689" w:rsidRDefault="00EC4689" w:rsidP="00387DAC">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t xml:space="preserve">In Morocco the rising threat of </w:t>
      </w:r>
      <w:proofErr w:type="spellStart"/>
      <w:r>
        <w:rPr>
          <w:rFonts w:ascii="Garamond" w:hAnsi="Garamond"/>
          <w:shd w:val="clear" w:color="auto" w:fill="FFFFFF"/>
          <w:lang w:val="en-GB" w:bidi="en-US"/>
        </w:rPr>
        <w:t>jihadism</w:t>
      </w:r>
      <w:proofErr w:type="spellEnd"/>
      <w:r>
        <w:rPr>
          <w:rFonts w:ascii="Garamond" w:hAnsi="Garamond"/>
          <w:shd w:val="clear" w:color="auto" w:fill="FFFFFF"/>
          <w:lang w:val="en-GB" w:bidi="en-US"/>
        </w:rPr>
        <w:t xml:space="preserve"> became </w:t>
      </w:r>
      <w:r w:rsidR="00D35CCB">
        <w:rPr>
          <w:rFonts w:ascii="Garamond" w:hAnsi="Garamond"/>
          <w:shd w:val="clear" w:color="auto" w:fill="FFFFFF"/>
          <w:lang w:val="en-GB" w:bidi="en-US"/>
        </w:rPr>
        <w:t>more</w:t>
      </w:r>
      <w:r>
        <w:rPr>
          <w:rFonts w:ascii="Garamond" w:hAnsi="Garamond"/>
          <w:shd w:val="clear" w:color="auto" w:fill="FFFFFF"/>
          <w:lang w:val="en-GB" w:bidi="en-US"/>
        </w:rPr>
        <w:t xml:space="preserve"> evident. On </w:t>
      </w:r>
      <w:r w:rsidR="00667351">
        <w:rPr>
          <w:rFonts w:ascii="Garamond" w:hAnsi="Garamond"/>
          <w:shd w:val="clear" w:color="auto" w:fill="FFFFFF"/>
          <w:lang w:val="en-GB" w:bidi="en-US"/>
        </w:rPr>
        <w:t>27</w:t>
      </w:r>
      <w:r w:rsidR="00667351" w:rsidRPr="00EC4689">
        <w:rPr>
          <w:rFonts w:ascii="Garamond" w:hAnsi="Garamond"/>
          <w:shd w:val="clear" w:color="auto" w:fill="FFFFFF"/>
          <w:vertAlign w:val="superscript"/>
          <w:lang w:val="en-GB" w:bidi="en-US"/>
        </w:rPr>
        <w:t>th</w:t>
      </w:r>
      <w:r w:rsidR="00667351">
        <w:rPr>
          <w:rFonts w:ascii="Garamond" w:hAnsi="Garamond"/>
          <w:shd w:val="clear" w:color="auto" w:fill="FFFFFF"/>
          <w:lang w:val="en-GB" w:bidi="en-US"/>
        </w:rPr>
        <w:t xml:space="preserve"> </w:t>
      </w:r>
      <w:r>
        <w:rPr>
          <w:rFonts w:ascii="Garamond" w:hAnsi="Garamond"/>
          <w:shd w:val="clear" w:color="auto" w:fill="FFFFFF"/>
          <w:lang w:val="en-GB" w:bidi="en-US"/>
        </w:rPr>
        <w:t xml:space="preserve">November 13 terrorists </w:t>
      </w:r>
      <w:r w:rsidR="00667351">
        <w:rPr>
          <w:rFonts w:ascii="Garamond" w:hAnsi="Garamond"/>
          <w:shd w:val="clear" w:color="auto" w:fill="FFFFFF"/>
          <w:lang w:val="en-GB" w:bidi="en-US"/>
        </w:rPr>
        <w:t xml:space="preserve">were </w:t>
      </w:r>
      <w:r w:rsidR="00D35CCB">
        <w:rPr>
          <w:rFonts w:ascii="Garamond" w:hAnsi="Garamond"/>
          <w:shd w:val="clear" w:color="auto" w:fill="FFFFFF"/>
          <w:lang w:val="en-GB" w:bidi="en-US"/>
        </w:rPr>
        <w:t>sentenced to</w:t>
      </w:r>
      <w:r w:rsidR="00667351">
        <w:rPr>
          <w:rFonts w:ascii="Garamond" w:hAnsi="Garamond"/>
          <w:shd w:val="clear" w:color="auto" w:fill="FFFFFF"/>
          <w:lang w:val="en-GB" w:bidi="en-US"/>
        </w:rPr>
        <w:t xml:space="preserve"> </w:t>
      </w:r>
      <w:r>
        <w:rPr>
          <w:rFonts w:ascii="Garamond" w:hAnsi="Garamond"/>
          <w:shd w:val="clear" w:color="auto" w:fill="FFFFFF"/>
          <w:lang w:val="en-GB" w:bidi="en-US"/>
        </w:rPr>
        <w:t xml:space="preserve">4 years </w:t>
      </w:r>
      <w:r w:rsidR="00667351">
        <w:rPr>
          <w:rFonts w:ascii="Garamond" w:hAnsi="Garamond"/>
          <w:shd w:val="clear" w:color="auto" w:fill="FFFFFF"/>
          <w:lang w:val="en-GB" w:bidi="en-US"/>
        </w:rPr>
        <w:t>jail term by a criminal court for</w:t>
      </w:r>
      <w:r>
        <w:rPr>
          <w:rFonts w:ascii="Garamond" w:hAnsi="Garamond"/>
          <w:shd w:val="clear" w:color="auto" w:fill="FFFFFF"/>
          <w:lang w:val="en-GB" w:bidi="en-US"/>
        </w:rPr>
        <w:t xml:space="preserve"> setting up terrorist groups and plotting attacks. They were also accused of affiliation with the Islamic State </w:t>
      </w:r>
      <w:r w:rsidR="00A5331D">
        <w:rPr>
          <w:rFonts w:ascii="Garamond" w:hAnsi="Garamond"/>
          <w:shd w:val="clear" w:color="auto" w:fill="FFFFFF"/>
          <w:lang w:val="en-GB" w:bidi="en-US"/>
        </w:rPr>
        <w:t xml:space="preserve">(IS) </w:t>
      </w:r>
      <w:r>
        <w:rPr>
          <w:rFonts w:ascii="Garamond" w:hAnsi="Garamond"/>
          <w:shd w:val="clear" w:color="auto" w:fill="FFFFFF"/>
          <w:lang w:val="en-GB" w:bidi="en-US"/>
        </w:rPr>
        <w:t xml:space="preserve">terrorist organization. </w:t>
      </w:r>
    </w:p>
    <w:p w14:paraId="6ED46096" w14:textId="1A5917C6" w:rsidR="00387DAC" w:rsidRPr="00387DAC" w:rsidRDefault="00A5331D" w:rsidP="00387DAC">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t xml:space="preserve">Observers expect a qualitative shift in terrorist activity in Morocco because of the recent pledges of </w:t>
      </w:r>
      <w:r w:rsidR="004D4A19">
        <w:rPr>
          <w:rFonts w:ascii="Garamond" w:hAnsi="Garamond"/>
          <w:shd w:val="clear" w:color="auto" w:fill="FFFFFF"/>
          <w:lang w:val="en-GB" w:bidi="en-US"/>
        </w:rPr>
        <w:t>allegiance</w:t>
      </w:r>
      <w:r>
        <w:rPr>
          <w:rFonts w:ascii="Garamond" w:hAnsi="Garamond"/>
          <w:shd w:val="clear" w:color="auto" w:fill="FFFFFF"/>
          <w:lang w:val="en-GB" w:bidi="en-US"/>
        </w:rPr>
        <w:t xml:space="preserve"> </w:t>
      </w:r>
      <w:r w:rsidR="00D35CCB">
        <w:rPr>
          <w:rFonts w:ascii="Garamond" w:hAnsi="Garamond"/>
          <w:shd w:val="clear" w:color="auto" w:fill="FFFFFF"/>
          <w:lang w:val="en-GB" w:bidi="en-US"/>
        </w:rPr>
        <w:t xml:space="preserve">to the IS </w:t>
      </w:r>
      <w:r w:rsidR="00CD540A">
        <w:rPr>
          <w:rFonts w:ascii="Garamond" w:hAnsi="Garamond"/>
          <w:shd w:val="clear" w:color="auto" w:fill="FFFFFF"/>
          <w:lang w:val="en-GB" w:bidi="en-US"/>
        </w:rPr>
        <w:t>by</w:t>
      </w:r>
      <w:r>
        <w:rPr>
          <w:rFonts w:ascii="Garamond" w:hAnsi="Garamond"/>
          <w:shd w:val="clear" w:color="auto" w:fill="FFFFFF"/>
          <w:lang w:val="en-GB" w:bidi="en-US"/>
        </w:rPr>
        <w:t xml:space="preserve"> different </w:t>
      </w:r>
      <w:r w:rsidR="00CD540A">
        <w:rPr>
          <w:rFonts w:ascii="Garamond" w:hAnsi="Garamond"/>
          <w:shd w:val="clear" w:color="auto" w:fill="FFFFFF"/>
          <w:lang w:val="en-GB" w:bidi="en-US"/>
        </w:rPr>
        <w:t>organizations</w:t>
      </w:r>
      <w:r w:rsidR="004D4A19">
        <w:rPr>
          <w:rFonts w:ascii="Garamond" w:hAnsi="Garamond"/>
          <w:shd w:val="clear" w:color="auto" w:fill="FFFFFF"/>
          <w:lang w:val="en-GB" w:bidi="en-US"/>
        </w:rPr>
        <w:t xml:space="preserve">; among them, </w:t>
      </w:r>
      <w:proofErr w:type="spellStart"/>
      <w:r w:rsidR="004D4A19">
        <w:rPr>
          <w:rFonts w:ascii="Garamond" w:hAnsi="Garamond"/>
          <w:shd w:val="clear" w:color="auto" w:fill="FFFFFF"/>
          <w:lang w:val="en-GB" w:bidi="en-US"/>
        </w:rPr>
        <w:t>Harakat</w:t>
      </w:r>
      <w:proofErr w:type="spellEnd"/>
      <w:r w:rsidR="004D4A19">
        <w:rPr>
          <w:rFonts w:ascii="Garamond" w:hAnsi="Garamond"/>
          <w:shd w:val="clear" w:color="auto" w:fill="FFFFFF"/>
          <w:lang w:val="en-GB" w:bidi="en-US"/>
        </w:rPr>
        <w:t xml:space="preserve"> Sham al-Islam</w:t>
      </w:r>
      <w:r w:rsidR="00D35CCB">
        <w:rPr>
          <w:rFonts w:ascii="Garamond" w:hAnsi="Garamond"/>
          <w:shd w:val="clear" w:color="auto" w:fill="FFFFFF"/>
          <w:lang w:val="en-GB" w:bidi="en-US"/>
        </w:rPr>
        <w:t>, which is</w:t>
      </w:r>
      <w:r w:rsidR="004D4A19">
        <w:rPr>
          <w:rFonts w:ascii="Garamond" w:hAnsi="Garamond"/>
          <w:shd w:val="clear" w:color="auto" w:fill="FFFFFF"/>
          <w:lang w:val="en-GB" w:bidi="en-US"/>
        </w:rPr>
        <w:t xml:space="preserve"> c</w:t>
      </w:r>
      <w:r w:rsidR="0056065A">
        <w:rPr>
          <w:rFonts w:ascii="Garamond" w:hAnsi="Garamond"/>
          <w:shd w:val="clear" w:color="auto" w:fill="FFFFFF"/>
          <w:lang w:val="en-GB" w:bidi="en-US"/>
        </w:rPr>
        <w:t xml:space="preserve">omposed by a core of Moroccan </w:t>
      </w:r>
      <w:proofErr w:type="spellStart"/>
      <w:r w:rsidR="0056065A">
        <w:rPr>
          <w:rFonts w:ascii="Garamond" w:hAnsi="Garamond"/>
          <w:shd w:val="clear" w:color="auto" w:fill="FFFFFF"/>
          <w:lang w:val="en-GB" w:bidi="en-US"/>
        </w:rPr>
        <w:t>Sa</w:t>
      </w:r>
      <w:r w:rsidR="004D4A19">
        <w:rPr>
          <w:rFonts w:ascii="Garamond" w:hAnsi="Garamond"/>
          <w:shd w:val="clear" w:color="auto" w:fill="FFFFFF"/>
          <w:lang w:val="en-GB" w:bidi="en-US"/>
        </w:rPr>
        <w:t>lafists</w:t>
      </w:r>
      <w:proofErr w:type="spellEnd"/>
      <w:r w:rsidR="004D4A19">
        <w:rPr>
          <w:rFonts w:ascii="Garamond" w:hAnsi="Garamond"/>
          <w:shd w:val="clear" w:color="auto" w:fill="FFFFFF"/>
          <w:lang w:val="en-GB" w:bidi="en-US"/>
        </w:rPr>
        <w:t xml:space="preserve"> involved in the Syrian civil war. The </w:t>
      </w:r>
      <w:r w:rsidR="006F7944">
        <w:rPr>
          <w:rFonts w:ascii="Garamond" w:hAnsi="Garamond"/>
          <w:shd w:val="clear" w:color="auto" w:fill="FFFFFF"/>
          <w:lang w:val="en-GB" w:bidi="en-US"/>
        </w:rPr>
        <w:t>struggle inside</w:t>
      </w:r>
      <w:r w:rsidR="004D4A19">
        <w:rPr>
          <w:rFonts w:ascii="Garamond" w:hAnsi="Garamond"/>
          <w:shd w:val="clear" w:color="auto" w:fill="FFFFFF"/>
          <w:lang w:val="en-GB" w:bidi="en-US"/>
        </w:rPr>
        <w:t xml:space="preserve"> the jihadist front between those who support IS and those who are still loyal to al-Qaeda is expected to be imported in Morocco in the next months, l</w:t>
      </w:r>
      <w:r w:rsidR="006F7944">
        <w:rPr>
          <w:rFonts w:ascii="Garamond" w:hAnsi="Garamond"/>
          <w:shd w:val="clear" w:color="auto" w:fill="FFFFFF"/>
          <w:lang w:val="en-GB" w:bidi="en-US"/>
        </w:rPr>
        <w:t xml:space="preserve">eading to further divisions and </w:t>
      </w:r>
      <w:r w:rsidR="0056065A">
        <w:rPr>
          <w:rFonts w:ascii="Garamond" w:hAnsi="Garamond"/>
          <w:shd w:val="clear" w:color="auto" w:fill="FFFFFF"/>
          <w:lang w:val="en-GB" w:bidi="en-US"/>
        </w:rPr>
        <w:t>the isolation of local S</w:t>
      </w:r>
      <w:bookmarkStart w:id="0" w:name="_GoBack"/>
      <w:bookmarkEnd w:id="0"/>
      <w:r w:rsidR="004D4A19">
        <w:rPr>
          <w:rFonts w:ascii="Garamond" w:hAnsi="Garamond"/>
          <w:shd w:val="clear" w:color="auto" w:fill="FFFFFF"/>
          <w:lang w:val="en-GB" w:bidi="en-US"/>
        </w:rPr>
        <w:t xml:space="preserve">alafist leaders who oppose IS activities. </w:t>
      </w:r>
    </w:p>
    <w:p w14:paraId="648A4C3B" w14:textId="77777777" w:rsidR="00387DAC" w:rsidRPr="008B745C" w:rsidRDefault="00387DAC" w:rsidP="002B6C0A">
      <w:pPr>
        <w:pStyle w:val="s2"/>
        <w:spacing w:after="0" w:line="360" w:lineRule="auto"/>
        <w:jc w:val="both"/>
        <w:rPr>
          <w:rFonts w:ascii="Garamond" w:hAnsi="Garamond"/>
          <w:b/>
          <w:shd w:val="clear" w:color="auto" w:fill="FFFFFF"/>
          <w:lang w:val="en-GB"/>
        </w:rPr>
      </w:pPr>
    </w:p>
    <w:sectPr w:rsidR="00387DAC" w:rsidRPr="008B745C"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20AE3" w14:textId="77777777" w:rsidR="004F1BB7" w:rsidRDefault="004F1BB7">
      <w:pPr>
        <w:spacing w:after="0" w:line="240" w:lineRule="auto"/>
      </w:pPr>
      <w:r>
        <w:separator/>
      </w:r>
    </w:p>
  </w:endnote>
  <w:endnote w:type="continuationSeparator" w:id="0">
    <w:p w14:paraId="236735CC" w14:textId="77777777" w:rsidR="004F1BB7" w:rsidRDefault="004F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color w:val="215868" w:themeColor="accent5" w:themeShade="80"/>
        <w:sz w:val="32"/>
        <w:szCs w:val="32"/>
      </w:rPr>
    </w:sdtEndPr>
    <w:sdtContent>
      <w:p w14:paraId="79ECB8DC" w14:textId="77777777" w:rsidR="005C408A" w:rsidRDefault="005C408A">
        <w:pPr>
          <w:pStyle w:val="Pidipagina"/>
          <w:jc w:val="center"/>
        </w:pPr>
      </w:p>
      <w:p w14:paraId="097CCEEE" w14:textId="77777777" w:rsidR="005C408A" w:rsidRPr="006A55B4" w:rsidRDefault="005C408A">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56065A">
          <w:rPr>
            <w:rFonts w:ascii="Garamond" w:hAnsi="Garamond"/>
            <w:noProof/>
            <w:color w:val="215868" w:themeColor="accent5" w:themeShade="80"/>
            <w:sz w:val="32"/>
            <w:szCs w:val="32"/>
          </w:rPr>
          <w:t>3</w:t>
        </w:r>
        <w:r w:rsidRPr="006A55B4">
          <w:rPr>
            <w:rFonts w:ascii="Garamond" w:hAnsi="Garamond"/>
            <w:color w:val="215868" w:themeColor="accent5" w:themeShade="80"/>
            <w:sz w:val="32"/>
            <w:szCs w:val="32"/>
          </w:rPr>
          <w:fldChar w:fldCharType="end"/>
        </w:r>
      </w:p>
    </w:sdtContent>
  </w:sdt>
  <w:p w14:paraId="141B2F72" w14:textId="77777777" w:rsidR="005C408A" w:rsidRDefault="005C40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6378E" w14:textId="77777777" w:rsidR="004F1BB7" w:rsidRDefault="004F1BB7">
      <w:pPr>
        <w:spacing w:after="0" w:line="240" w:lineRule="auto"/>
      </w:pPr>
      <w:r>
        <w:separator/>
      </w:r>
    </w:p>
  </w:footnote>
  <w:footnote w:type="continuationSeparator" w:id="0">
    <w:p w14:paraId="7A7C8C78" w14:textId="77777777" w:rsidR="004F1BB7" w:rsidRDefault="004F1B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65FC0"/>
    <w:multiLevelType w:val="hybridMultilevel"/>
    <w:tmpl w:val="484A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13481"/>
    <w:rsid w:val="00033F7B"/>
    <w:rsid w:val="00035B23"/>
    <w:rsid w:val="0003640F"/>
    <w:rsid w:val="000409BC"/>
    <w:rsid w:val="00040ABE"/>
    <w:rsid w:val="0006278B"/>
    <w:rsid w:val="00077834"/>
    <w:rsid w:val="00080B15"/>
    <w:rsid w:val="000B6256"/>
    <w:rsid w:val="000C21DE"/>
    <w:rsid w:val="000C4C6E"/>
    <w:rsid w:val="000E540A"/>
    <w:rsid w:val="000F7320"/>
    <w:rsid w:val="0011042C"/>
    <w:rsid w:val="0012195E"/>
    <w:rsid w:val="001359E7"/>
    <w:rsid w:val="00141E33"/>
    <w:rsid w:val="00147A6B"/>
    <w:rsid w:val="00151564"/>
    <w:rsid w:val="001659F8"/>
    <w:rsid w:val="001A6578"/>
    <w:rsid w:val="001E0EE5"/>
    <w:rsid w:val="001E54DC"/>
    <w:rsid w:val="001E5EAD"/>
    <w:rsid w:val="001E6F23"/>
    <w:rsid w:val="001F1CF0"/>
    <w:rsid w:val="0020373D"/>
    <w:rsid w:val="00217A27"/>
    <w:rsid w:val="0022116A"/>
    <w:rsid w:val="002409B0"/>
    <w:rsid w:val="00257E34"/>
    <w:rsid w:val="00263808"/>
    <w:rsid w:val="00277210"/>
    <w:rsid w:val="00284A5D"/>
    <w:rsid w:val="002B6C0A"/>
    <w:rsid w:val="002C6A14"/>
    <w:rsid w:val="002E4758"/>
    <w:rsid w:val="0030314E"/>
    <w:rsid w:val="00314139"/>
    <w:rsid w:val="00333436"/>
    <w:rsid w:val="003404DA"/>
    <w:rsid w:val="00354BF3"/>
    <w:rsid w:val="00373C1D"/>
    <w:rsid w:val="00387DAC"/>
    <w:rsid w:val="00395A07"/>
    <w:rsid w:val="003C128D"/>
    <w:rsid w:val="003D5797"/>
    <w:rsid w:val="00403762"/>
    <w:rsid w:val="00412071"/>
    <w:rsid w:val="004305C9"/>
    <w:rsid w:val="00445507"/>
    <w:rsid w:val="00457A69"/>
    <w:rsid w:val="00460BA3"/>
    <w:rsid w:val="00481D02"/>
    <w:rsid w:val="0048552A"/>
    <w:rsid w:val="00492984"/>
    <w:rsid w:val="0049769A"/>
    <w:rsid w:val="004C1BAA"/>
    <w:rsid w:val="004C57B5"/>
    <w:rsid w:val="004D4A19"/>
    <w:rsid w:val="004F1BB7"/>
    <w:rsid w:val="00503028"/>
    <w:rsid w:val="0050507E"/>
    <w:rsid w:val="00527470"/>
    <w:rsid w:val="00527A19"/>
    <w:rsid w:val="005314B9"/>
    <w:rsid w:val="00536EBC"/>
    <w:rsid w:val="00541F0C"/>
    <w:rsid w:val="005504EE"/>
    <w:rsid w:val="005522FE"/>
    <w:rsid w:val="0055522C"/>
    <w:rsid w:val="0056065A"/>
    <w:rsid w:val="00596ADB"/>
    <w:rsid w:val="005A7289"/>
    <w:rsid w:val="005C408A"/>
    <w:rsid w:val="005D0A4B"/>
    <w:rsid w:val="005E0671"/>
    <w:rsid w:val="005E420A"/>
    <w:rsid w:val="005E4A72"/>
    <w:rsid w:val="00601DCC"/>
    <w:rsid w:val="00616FBC"/>
    <w:rsid w:val="00640BB2"/>
    <w:rsid w:val="00657CB4"/>
    <w:rsid w:val="00662AF7"/>
    <w:rsid w:val="00667351"/>
    <w:rsid w:val="006A55B4"/>
    <w:rsid w:val="006E0B9C"/>
    <w:rsid w:val="006F3D23"/>
    <w:rsid w:val="006F5824"/>
    <w:rsid w:val="006F7944"/>
    <w:rsid w:val="007045F9"/>
    <w:rsid w:val="00707543"/>
    <w:rsid w:val="00717BAF"/>
    <w:rsid w:val="00726D07"/>
    <w:rsid w:val="00736413"/>
    <w:rsid w:val="007625B0"/>
    <w:rsid w:val="007636D1"/>
    <w:rsid w:val="007714AC"/>
    <w:rsid w:val="007849F8"/>
    <w:rsid w:val="007945D1"/>
    <w:rsid w:val="007A7838"/>
    <w:rsid w:val="007B09A6"/>
    <w:rsid w:val="007B3930"/>
    <w:rsid w:val="007B5954"/>
    <w:rsid w:val="007C6C22"/>
    <w:rsid w:val="007D0CF2"/>
    <w:rsid w:val="007E6458"/>
    <w:rsid w:val="007F17FC"/>
    <w:rsid w:val="007F4492"/>
    <w:rsid w:val="007F4CA8"/>
    <w:rsid w:val="00813D75"/>
    <w:rsid w:val="00815DDD"/>
    <w:rsid w:val="0081741A"/>
    <w:rsid w:val="00823883"/>
    <w:rsid w:val="00833027"/>
    <w:rsid w:val="00837E1E"/>
    <w:rsid w:val="008627AF"/>
    <w:rsid w:val="00862D2F"/>
    <w:rsid w:val="00873E00"/>
    <w:rsid w:val="008804AC"/>
    <w:rsid w:val="00892D02"/>
    <w:rsid w:val="008945D5"/>
    <w:rsid w:val="008B745C"/>
    <w:rsid w:val="008C137A"/>
    <w:rsid w:val="008E162A"/>
    <w:rsid w:val="008E1771"/>
    <w:rsid w:val="008F4866"/>
    <w:rsid w:val="00912F02"/>
    <w:rsid w:val="0091506E"/>
    <w:rsid w:val="00921102"/>
    <w:rsid w:val="0092587C"/>
    <w:rsid w:val="009631CA"/>
    <w:rsid w:val="00966101"/>
    <w:rsid w:val="00972A72"/>
    <w:rsid w:val="0098666E"/>
    <w:rsid w:val="00990FA5"/>
    <w:rsid w:val="00995B6E"/>
    <w:rsid w:val="009A06AC"/>
    <w:rsid w:val="009A15AA"/>
    <w:rsid w:val="009E670E"/>
    <w:rsid w:val="009F0634"/>
    <w:rsid w:val="009F1841"/>
    <w:rsid w:val="00A31EC5"/>
    <w:rsid w:val="00A4501B"/>
    <w:rsid w:val="00A47393"/>
    <w:rsid w:val="00A47781"/>
    <w:rsid w:val="00A5331D"/>
    <w:rsid w:val="00A5545C"/>
    <w:rsid w:val="00A76707"/>
    <w:rsid w:val="00A97FFE"/>
    <w:rsid w:val="00AB7AD0"/>
    <w:rsid w:val="00AD5EF0"/>
    <w:rsid w:val="00AE2A18"/>
    <w:rsid w:val="00AF6E0E"/>
    <w:rsid w:val="00B2425C"/>
    <w:rsid w:val="00B51B9F"/>
    <w:rsid w:val="00B63C8E"/>
    <w:rsid w:val="00B67459"/>
    <w:rsid w:val="00B7288E"/>
    <w:rsid w:val="00B907F4"/>
    <w:rsid w:val="00B94008"/>
    <w:rsid w:val="00BC736F"/>
    <w:rsid w:val="00BE740C"/>
    <w:rsid w:val="00C00C65"/>
    <w:rsid w:val="00C07C35"/>
    <w:rsid w:val="00C124E7"/>
    <w:rsid w:val="00C1653E"/>
    <w:rsid w:val="00C33E84"/>
    <w:rsid w:val="00C434D4"/>
    <w:rsid w:val="00C45FB0"/>
    <w:rsid w:val="00C51E9F"/>
    <w:rsid w:val="00C540B1"/>
    <w:rsid w:val="00C57F5A"/>
    <w:rsid w:val="00C64A80"/>
    <w:rsid w:val="00C65668"/>
    <w:rsid w:val="00CA0193"/>
    <w:rsid w:val="00CD2551"/>
    <w:rsid w:val="00CD4876"/>
    <w:rsid w:val="00CD540A"/>
    <w:rsid w:val="00CE7588"/>
    <w:rsid w:val="00CF0453"/>
    <w:rsid w:val="00D000DF"/>
    <w:rsid w:val="00D17242"/>
    <w:rsid w:val="00D34C31"/>
    <w:rsid w:val="00D35CCB"/>
    <w:rsid w:val="00D42395"/>
    <w:rsid w:val="00D623E0"/>
    <w:rsid w:val="00D76062"/>
    <w:rsid w:val="00D87B84"/>
    <w:rsid w:val="00D90753"/>
    <w:rsid w:val="00D969FB"/>
    <w:rsid w:val="00DA37F5"/>
    <w:rsid w:val="00DC252C"/>
    <w:rsid w:val="00DC4FCC"/>
    <w:rsid w:val="00E048BB"/>
    <w:rsid w:val="00E225DF"/>
    <w:rsid w:val="00E2305F"/>
    <w:rsid w:val="00E34118"/>
    <w:rsid w:val="00E40A9D"/>
    <w:rsid w:val="00E47F4D"/>
    <w:rsid w:val="00E57E6A"/>
    <w:rsid w:val="00E611B8"/>
    <w:rsid w:val="00E736C2"/>
    <w:rsid w:val="00E9735B"/>
    <w:rsid w:val="00EC048E"/>
    <w:rsid w:val="00EC1A12"/>
    <w:rsid w:val="00EC2C9C"/>
    <w:rsid w:val="00EC4689"/>
    <w:rsid w:val="00ED38D4"/>
    <w:rsid w:val="00EE5FC2"/>
    <w:rsid w:val="00EF0F65"/>
    <w:rsid w:val="00F002CA"/>
    <w:rsid w:val="00F0395B"/>
    <w:rsid w:val="00F06DEC"/>
    <w:rsid w:val="00F44BF2"/>
    <w:rsid w:val="00F50FFD"/>
    <w:rsid w:val="00F74F22"/>
    <w:rsid w:val="00F92227"/>
    <w:rsid w:val="00FA1509"/>
    <w:rsid w:val="00FA177E"/>
    <w:rsid w:val="00FA2BFA"/>
    <w:rsid w:val="00FD5FD8"/>
    <w:rsid w:val="00FE1091"/>
    <w:rsid w:val="00FF5A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B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3F34-4E6E-45B4-960E-36A657EC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966</Words>
  <Characters>5125</Characters>
  <Application>Microsoft Office Word</Application>
  <DocSecurity>0</DocSecurity>
  <Lines>85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4</cp:revision>
  <cp:lastPrinted>2013-11-14T07:09:00Z</cp:lastPrinted>
  <dcterms:created xsi:type="dcterms:W3CDTF">2014-12-16T11:08:00Z</dcterms:created>
  <dcterms:modified xsi:type="dcterms:W3CDTF">2014-12-16T11:23:00Z</dcterms:modified>
</cp:coreProperties>
</file>